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widowControl/>
        <w:ind w:firstLine="1440" w:firstLineChars="300"/>
        <w:rPr>
          <w:rFonts w:hint="eastAsia"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hint="eastAsia" w:ascii="黑体" w:hAnsi="Times New Roman" w:eastAsia="黑体" w:cs="Times New Roman"/>
          <w:color w:val="000000" w:themeColor="text1"/>
          <w:sz w:val="48"/>
          <w:szCs w:val="48"/>
          <w14:textFill>
            <w14:solidFill>
              <w14:schemeClr w14:val="tx1"/>
            </w14:solidFill>
          </w14:textFill>
        </w:rPr>
      </w:pPr>
    </w:p>
    <w:p>
      <w:pPr>
        <w:tabs>
          <w:tab w:val="left" w:pos="2728"/>
        </w:tabs>
        <w:rPr>
          <w:rFonts w:hint="eastAsia" w:ascii="黑体" w:hAnsi="Times New Roman" w:eastAsia="黑体" w:cs="Times New Roman"/>
          <w:color w:val="000000" w:themeColor="text1"/>
          <w:sz w:val="48"/>
          <w:szCs w:val="48"/>
          <w14:textFill>
            <w14:solidFill>
              <w14:schemeClr w14:val="tx1"/>
            </w14:solidFill>
          </w14:textFill>
        </w:rPr>
      </w:pPr>
    </w:p>
    <w:p>
      <w:pPr>
        <w:tabs>
          <w:tab w:val="left" w:pos="2728"/>
        </w:tabs>
        <w:rPr>
          <w:rFonts w:hint="eastAsia" w:ascii="黑体" w:hAnsi="Times New Roman" w:eastAsia="黑体" w:cs="Times New Roman"/>
          <w:color w:val="000000" w:themeColor="text1"/>
          <w:sz w:val="48"/>
          <w:szCs w:val="48"/>
          <w14:textFill>
            <w14:solidFill>
              <w14:schemeClr w14:val="tx1"/>
            </w14:solidFill>
          </w14:textFill>
        </w:rPr>
      </w:pPr>
    </w:p>
    <w:p>
      <w:pPr>
        <w:tabs>
          <w:tab w:val="left" w:pos="2728"/>
        </w:tabs>
        <w:rPr>
          <w:rFonts w:hint="eastAsia" w:ascii="黑体" w:hAnsi="Times New Roman" w:eastAsia="黑体" w:cs="Times New Roman"/>
          <w:color w:val="000000" w:themeColor="text1"/>
          <w:sz w:val="48"/>
          <w:szCs w:val="48"/>
          <w14:textFill>
            <w14:solidFill>
              <w14:schemeClr w14:val="tx1"/>
            </w14:solidFill>
          </w14:textFill>
        </w:rPr>
      </w:pP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both"/>
        <w:rPr>
          <w:rFonts w:ascii="黑体" w:hAnsi="黑体" w:eastAsia="黑体" w:cs="黑体"/>
          <w:color w:val="000000" w:themeColor="text1"/>
          <w:sz w:val="56"/>
          <w:szCs w:val="72"/>
          <w14:textFill>
            <w14:solidFill>
              <w14:schemeClr w14:val="tx1"/>
            </w14:solidFill>
          </w14:textFill>
        </w:rPr>
      </w:pPr>
    </w:p>
    <w:p>
      <w:pPr>
        <w:widowControl/>
        <w:ind w:firstLine="1321" w:firstLineChars="300"/>
        <w:rPr>
          <w:rFonts w:hint="default" w:ascii="楷体" w:hAnsi="楷体" w:eastAsia="宋体" w:cs="楷体"/>
          <w:b/>
          <w:sz w:val="44"/>
          <w:szCs w:val="44"/>
          <w:lang w:val="en-US" w:eastAsia="zh-CN"/>
        </w:rPr>
        <w:sectPr>
          <w:type w:val="continuous"/>
          <w:pgSz w:w="11906" w:h="16838"/>
          <w:pgMar w:top="2098" w:right="1474" w:bottom="1985" w:left="1588" w:header="851" w:footer="992" w:gutter="0"/>
          <w:cols w:space="720" w:num="1"/>
          <w:docGrid w:type="lines" w:linePitch="312" w:charSpace="0"/>
        </w:sectPr>
      </w:pPr>
      <w:r>
        <w:rPr>
          <w:b/>
          <w:sz w:val="44"/>
          <w:szCs w:val="44"/>
        </w:rPr>
        <w:t>廊坊市</w:t>
      </w:r>
      <w:r>
        <w:rPr>
          <w:rFonts w:hint="eastAsia"/>
          <w:b/>
          <w:sz w:val="44"/>
          <w:szCs w:val="44"/>
          <w:lang w:val="en-US" w:eastAsia="zh-CN"/>
        </w:rPr>
        <w:t>大厂回族自治县医疗保障局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jc w:val="center"/>
        <w:rPr>
          <w:rFonts w:ascii="黑体" w:hAnsi="黑体" w:eastAsia="黑体" w:cs="黑体"/>
          <w:color w:val="000000" w:themeColor="text1"/>
          <w:sz w:val="56"/>
          <w:szCs w:val="7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34"/>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根据《大厂回族自治县医疗保障局职能配置、内设机构和人员编制规定》，大厂回族自治县医疗保障局的主要职责是：</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贯彻落实党中央、省、市和县关于医疗保障工作的方针政策和决策部署，坚持和加强党对医疗保障工作的集中统一领导。主要职责是：</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（一）拟订全县城镇职工和城乡居民医疗保险、生育保险、大病保险、医疗救助等医疗保障地方性政策、制度、规划和标准。贯彻落实离休干部医疗费社会统筹政策并组织实施。</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（二）贯彻落实省市医疗保障基金监督管理办法，建立健全医疗保障基金安全防控机制，运行维护智能监控平台，推进医疗保障基金支付方式改革，并组织实施。</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（三）贯彻落实全县城镇职工、城乡居民参保筹资和保障待遇政策，统筹城乡医疗保障政策标准，建立健全与筹资水平相适应的待遇调整机制。贯彻落实省市长期护理保险制度方案及政策标准并组织实施。</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贯彻落实全省城乡统一的药品、医用耗材、医疗服务项目、医疗服务设施等医保目录，组织制定全县城乡统一的药品、医用耗材、医疗服务项目、医疗服务设施的医保支付标准并组织实施，建立动态调整机制。</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贯彻落实省市药品、医用耗材价格和医疗服务项目、医疗服务设施收费等政策。建立健全医保支付医药服务价格合理确定和动态调整机制，依法管理药品、医用耗材、医疗服务价格政策执行情况。建立和完善药品、医用耗材和医疗服务价格监测信息发布制度。</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（六）贯彻落实省市药品、医用耗材的招标采购政策并组织实施，做好监督工作。做好药品、医用耗材招标采购平台建设工作。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制定全县定点医药机构协议和支付管理办法并组织实施。建立健全医疗保障信用评价体系和信息披露制度，监督管理定点医药机构的医疗服务行为、医疗费用和医药价格，依法查处医疗保障领域违法违规行为。</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（八）负责医疗保障经办管理、公共服务体系和信息化建设。落实和完善异地就医管理和费用结算政策并组织实施。建立健全医疗保障关系转移接续制度。</w:t>
      </w:r>
    </w:p>
    <w:p>
      <w:pPr>
        <w:spacing w:line="500" w:lineRule="exact"/>
        <w:ind w:firstLine="640" w:firstLineChars="200"/>
        <w:jc w:val="left"/>
        <w:rPr>
          <w:rFonts w:ascii="仿宋_GB2312" w:hAnsi="Cambria" w:eastAsia="仿宋_GB2312" w:cs="ArialUnicodeMS"/>
          <w:kern w:val="0"/>
          <w:sz w:val="32"/>
          <w:szCs w:val="32"/>
        </w:rPr>
      </w:pPr>
      <w:r>
        <w:rPr>
          <w:rFonts w:hint="eastAsia" w:ascii="仿宋_GB2312" w:hAnsi="仿宋_GB2312" w:eastAsia="仿宋_GB2312" w:cs="仿宋_GB2312"/>
          <w:sz w:val="32"/>
          <w:szCs w:val="32"/>
        </w:rPr>
        <w:t>（九）完成县委、县政府交办的其他任务。</w:t>
      </w:r>
    </w:p>
    <w:p>
      <w:pPr>
        <w:keepNext/>
        <w:keepLines/>
        <w:spacing w:line="580" w:lineRule="exact"/>
        <w:ind w:firstLine="640" w:firstLineChars="200"/>
        <w:jc w:val="left"/>
        <w:outlineLvl w:val="0"/>
        <w:rPr>
          <w:rFonts w:ascii="黑体" w:hAnsi="Calibri" w:eastAsia="黑体" w:cs="黑体"/>
          <w:color w:val="000000" w:themeColor="text1"/>
          <w:kern w:val="0"/>
          <w:sz w:val="32"/>
          <w:szCs w:val="32"/>
          <w14:textFill>
            <w14:solidFill>
              <w14:schemeClr w14:val="tx1"/>
            </w14:solidFill>
          </w14:textFill>
        </w:rPr>
      </w:pPr>
      <w:r>
        <w:rPr>
          <w:rFonts w:hint="eastAsia" w:ascii="黑体" w:hAnsi="Calibri" w:eastAsia="黑体" w:cs="黑体"/>
          <w:color w:val="000000" w:themeColor="text1"/>
          <w:kern w:val="0"/>
          <w:sz w:val="32"/>
          <w:szCs w:val="32"/>
          <w14:textFill>
            <w14:solidFill>
              <w14:schemeClr w14:val="tx1"/>
            </w14:solidFill>
          </w14:textFill>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hint="eastAsia" w:ascii="仿宋_GB2312" w:hAnsi="Cambria" w:eastAsia="仿宋_GB2312" w:cs="ArialUnicodeMS"/>
          <w:kern w:val="0"/>
          <w:sz w:val="32"/>
          <w:szCs w:val="32"/>
          <w:lang w:eastAsia="zh-CN"/>
        </w:rPr>
        <w:t>2019</w:t>
      </w:r>
      <w:r>
        <w:rPr>
          <w:rFonts w:hint="eastAsia" w:ascii="仿宋_GB2312" w:hAnsi="Cambria" w:eastAsia="仿宋_GB2312" w:cs="ArialUnicodeMS"/>
          <w:kern w:val="0"/>
          <w:sz w:val="32"/>
          <w:szCs w:val="32"/>
        </w:rPr>
        <w:t xml:space="preserve"> 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vAlign w:val="top"/>
          </w:tcPr>
          <w:p>
            <w:pPr>
              <w:spacing w:after="0" w:line="560" w:lineRule="exact"/>
              <w:rPr>
                <w:rFonts w:ascii="仿宋_GB2312" w:hAnsi="Cambria" w:eastAsia="仿宋_GB2312" w:cs="ArialUnicodeMS"/>
                <w:b w:val="0"/>
                <w:bCs/>
                <w:kern w:val="0"/>
                <w:sz w:val="28"/>
                <w:szCs w:val="28"/>
              </w:rPr>
            </w:pPr>
            <w:r>
              <w:rPr>
                <w:rFonts w:hint="eastAsia" w:ascii="Times New Roman" w:hAnsi="Times New Roman" w:eastAsia="仿宋_GB2312" w:cs="Times New Roman"/>
                <w:b w:val="0"/>
                <w:bCs/>
                <w:sz w:val="28"/>
                <w:szCs w:val="28"/>
                <w:lang w:val="en-US" w:eastAsia="zh-CN"/>
              </w:rPr>
              <w:t>大厂回族自治县医疗保障局</w:t>
            </w:r>
          </w:p>
        </w:tc>
        <w:tc>
          <w:tcPr>
            <w:tcW w:w="2445" w:type="dxa"/>
            <w:vAlign w:val="top"/>
          </w:tcPr>
          <w:p>
            <w:pPr>
              <w:spacing w:after="0" w:line="560" w:lineRule="exact"/>
              <w:jc w:val="center"/>
              <w:rPr>
                <w:rFonts w:ascii="仿宋_GB2312" w:hAnsi="Cambria" w:eastAsia="仿宋_GB2312" w:cs="ArialUnicodeMS"/>
                <w:b w:val="0"/>
                <w:bCs/>
                <w:kern w:val="0"/>
                <w:sz w:val="28"/>
                <w:szCs w:val="28"/>
              </w:rPr>
            </w:pPr>
            <w:r>
              <w:rPr>
                <w:rFonts w:hint="eastAsia" w:ascii="Times New Roman" w:hAnsi="Times New Roman" w:eastAsia="仿宋_GB2312" w:cs="Times New Roman"/>
                <w:b w:val="0"/>
                <w:bCs/>
                <w:sz w:val="28"/>
                <w:szCs w:val="28"/>
                <w:lang w:val="en-US" w:eastAsia="zh-CN"/>
              </w:rPr>
              <w:t>行政单位</w:t>
            </w:r>
          </w:p>
        </w:tc>
        <w:tc>
          <w:tcPr>
            <w:tcW w:w="2665" w:type="dxa"/>
            <w:vAlign w:val="top"/>
          </w:tcPr>
          <w:p>
            <w:pPr>
              <w:spacing w:after="0" w:line="560" w:lineRule="exact"/>
              <w:jc w:val="center"/>
              <w:rPr>
                <w:rFonts w:ascii="仿宋_GB2312" w:hAnsi="Cambria" w:eastAsia="仿宋_GB2312" w:cs="ArialUnicodeMS"/>
                <w:b w:val="0"/>
                <w:bCs/>
                <w:kern w:val="0"/>
                <w:sz w:val="28"/>
                <w:szCs w:val="28"/>
              </w:rPr>
            </w:pPr>
            <w:r>
              <w:rPr>
                <w:rFonts w:hint="eastAsia" w:ascii="Times New Roman" w:hAnsi="Times New Roman" w:eastAsia="仿宋_GB2312" w:cs="Times New Roman"/>
                <w:b w:val="0"/>
                <w:bCs/>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spacing w:after="0" w:line="560" w:lineRule="exact"/>
              <w:jc w:val="left"/>
              <w:rPr>
                <w:rFonts w:ascii="仿宋_GB2312" w:hAnsi="Cambria"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7" w:type="first"/>
          <w:headerReference r:id="rId15" w:type="default"/>
          <w:footerReference r:id="rId16"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8"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34"/>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年度收支总计（含结转和结余）</w:t>
      </w:r>
      <w:r>
        <w:rPr>
          <w:rFonts w:hint="eastAsia" w:ascii="仿宋_GB2312" w:eastAsia="仿宋_GB2312" w:cs="DengXian-Regular"/>
          <w:sz w:val="32"/>
          <w:szCs w:val="32"/>
          <w:lang w:val="en-US" w:eastAsia="zh-CN"/>
        </w:rPr>
        <w:t>5801.47</w:t>
      </w:r>
      <w:r>
        <w:rPr>
          <w:rFonts w:hint="eastAsia" w:ascii="仿宋_GB2312" w:eastAsia="仿宋_GB2312" w:cs="DengXian-Regular"/>
          <w:sz w:val="32"/>
          <w:szCs w:val="32"/>
        </w:rPr>
        <w:t>万元。本部门</w:t>
      </w:r>
      <w:r>
        <w:rPr>
          <w:rFonts w:hint="eastAsia" w:ascii="仿宋_GB2312" w:eastAsia="仿宋_GB2312" w:cs="DengXian-Regular"/>
          <w:sz w:val="32"/>
          <w:szCs w:val="32"/>
          <w:lang w:val="en-US" w:eastAsia="zh-CN"/>
        </w:rPr>
        <w:t>2019</w:t>
      </w:r>
      <w:r>
        <w:rPr>
          <w:rFonts w:hint="eastAsia" w:ascii="仿宋_GB2312" w:eastAsia="仿宋_GB2312" w:cs="DengXian-Regular"/>
          <w:sz w:val="32"/>
          <w:szCs w:val="32"/>
        </w:rPr>
        <w:t>年新增决算单位，无法对比。</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年度本年收入合计</w:t>
      </w:r>
      <w:r>
        <w:rPr>
          <w:rFonts w:hint="eastAsia" w:ascii="仿宋_GB2312" w:eastAsia="仿宋_GB2312" w:cs="DengXian-Regular"/>
          <w:sz w:val="32"/>
          <w:szCs w:val="32"/>
          <w:lang w:val="en-US" w:eastAsia="zh-CN"/>
        </w:rPr>
        <w:t>5791.18</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5791.18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ascii="黑体" w:hAnsi="Calibri" w:eastAsia="黑体" w:cs="黑体"/>
          <w:sz w:val="32"/>
          <w:szCs w:val="32"/>
        </w:rPr>
      </w:pPr>
    </w:p>
    <w:p>
      <w:r>
        <w:rPr>
          <w:sz w:val="32"/>
        </w:rPr>
        <mc:AlternateContent>
          <mc:Choice Requires="wps">
            <w:drawing>
              <wp:anchor distT="0" distB="0" distL="114300" distR="114300" simplePos="0" relativeHeight="437287936" behindDoc="0" locked="0" layoutInCell="1" allowOverlap="1">
                <wp:simplePos x="0" y="0"/>
                <wp:positionH relativeFrom="column">
                  <wp:posOffset>2249805</wp:posOffset>
                </wp:positionH>
                <wp:positionV relativeFrom="paragraph">
                  <wp:posOffset>83820</wp:posOffset>
                </wp:positionV>
                <wp:extent cx="1059180" cy="974725"/>
                <wp:effectExtent l="12700" t="12700" r="13970" b="22225"/>
                <wp:wrapNone/>
                <wp:docPr id="34" name="流程图: 联系 34"/>
                <wp:cNvGraphicFramePr/>
                <a:graphic xmlns:a="http://schemas.openxmlformats.org/drawingml/2006/main">
                  <a:graphicData uri="http://schemas.microsoft.com/office/word/2010/wordprocessingShape">
                    <wps:wsp>
                      <wps:cNvSpPr/>
                      <wps:spPr>
                        <a:xfrm>
                          <a:off x="3258185" y="5203190"/>
                          <a:ext cx="1059180" cy="974725"/>
                        </a:xfrm>
                        <a:prstGeom prst="flowChartConnector">
                          <a:avLst/>
                        </a:prstGeom>
                        <a:solidFill>
                          <a:srgbClr val="4F81BD"/>
                        </a:solidFill>
                        <a:ln w="25400" cap="flat" cmpd="sng" algn="ctr">
                          <a:solidFill>
                            <a:srgbClr val="385D8A">
                              <a:shade val="50000"/>
                            </a:srgbClr>
                          </a:solidFill>
                          <a:prstDash val="solid"/>
                        </a:ln>
                        <a:effectLst/>
                      </wps:spPr>
                      <wps:txbx>
                        <w:txbxContent>
                          <w:p>
                            <w:pPr>
                              <w:jc w:val="center"/>
                              <w:rPr>
                                <w:rFonts w:hint="default" w:eastAsia="宋体"/>
                                <w:lang w:val="en-US" w:eastAsia="zh-CN"/>
                              </w:rPr>
                            </w:pPr>
                            <w:r>
                              <w:rPr>
                                <w:rFonts w:hint="eastAsia"/>
                                <w:lang w:val="en-US" w:eastAsia="zh-CN"/>
                              </w:rPr>
                              <w:t>财政拨款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177.15pt;margin-top:6.6pt;height:76.75pt;width:83.4pt;z-index:437287936;v-text-anchor:middle;mso-width-relative:page;mso-height-relative:page;" fillcolor="#4F81BD" filled="t" stroked="t" coordsize="21600,21600" o:gfxdata="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AIxZXvX&#10;AAAACgEAAA8AAAAAAAAAAQAgAAAAIgAAAGRycy9kb3ducmV2LnhtbFBLAQIUABQAAAAIAIdO4kD1&#10;vmiakwIAAPAEAAAOAAAAAAAAAAEAIAAAACYBAABkcnMvZTJvRG9jLnhtbFBLBQYAAAAABgAGAFkB&#10;AAArBgAAAAA=&#10;">
                <v:fill on="t" focussize="0,0"/>
                <v:stroke weight="2pt" color="#264264" joinstyle="round"/>
                <v:imagedata o:title=""/>
                <o:lock v:ext="edit" aspectratio="f"/>
                <v:textbox>
                  <w:txbxContent>
                    <w:p>
                      <w:pPr>
                        <w:jc w:val="center"/>
                        <w:rPr>
                          <w:rFonts w:hint="default" w:eastAsia="宋体"/>
                          <w:lang w:val="en-US" w:eastAsia="zh-CN"/>
                        </w:rPr>
                      </w:pPr>
                      <w:r>
                        <w:rPr>
                          <w:rFonts w:hint="eastAsia"/>
                          <w:lang w:val="en-US" w:eastAsia="zh-CN"/>
                        </w:rPr>
                        <w:t>财政拨款</w:t>
                      </w:r>
                    </w:p>
                  </w:txbxContent>
                </v:textbox>
              </v:shape>
            </w:pict>
          </mc:Fallback>
        </mc:AlternateContent>
      </w:r>
    </w:p>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5761.09</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248.42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4.3</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5512.68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95.7</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jc w:val="center"/>
        <w:textAlignment w:val="auto"/>
        <w:rPr>
          <w:rFonts w:ascii="仿宋_GB2312" w:eastAsia="仿宋_GB2312" w:cs="DengXian-Regular"/>
          <w:sz w:val="32"/>
          <w:szCs w:val="32"/>
        </w:rPr>
      </w:pPr>
      <w:r>
        <w:drawing>
          <wp:inline distT="0" distB="0" distL="114300" distR="114300">
            <wp:extent cx="3442970" cy="2034540"/>
            <wp:effectExtent l="4445" t="4445" r="19685" b="18415"/>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hint="eastAsia" w:ascii="楷体_GB2312" w:eastAsia="楷体_GB2312" w:cs="DengXian-Bold"/>
          <w:b/>
          <w:bCs/>
          <w:sz w:val="32"/>
          <w:szCs w:val="32"/>
          <w:lang w:eastAsia="zh-CN"/>
        </w:rPr>
        <w:t>2018</w:t>
      </w:r>
      <w:r>
        <w:rPr>
          <w:rFonts w:hint="eastAsia" w:ascii="楷体_GB2312" w:eastAsia="楷体_GB2312" w:cs="DengXian-Bold"/>
          <w:b/>
          <w:bCs/>
          <w:sz w:val="32"/>
          <w:szCs w:val="32"/>
        </w:rPr>
        <w:t xml:space="preserve">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年度财政拨款本年收入</w:t>
      </w:r>
      <w:r>
        <w:rPr>
          <w:rFonts w:hint="eastAsia" w:ascii="仿宋_GB2312" w:eastAsia="仿宋_GB2312" w:cs="DengXian-Regular"/>
          <w:sz w:val="32"/>
          <w:szCs w:val="32"/>
          <w:lang w:val="en-US" w:eastAsia="zh-CN"/>
        </w:rPr>
        <w:t>5791.18</w:t>
      </w:r>
      <w:r>
        <w:rPr>
          <w:rFonts w:hint="eastAsia" w:ascii="仿宋_GB2312" w:eastAsia="仿宋_GB2312" w:cs="DengXian-Regular"/>
          <w:sz w:val="32"/>
          <w:szCs w:val="32"/>
        </w:rPr>
        <w:t>万元,本部门201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年新增决算单位，无法对比。</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5789.18</w:t>
      </w:r>
      <w:r>
        <w:rPr>
          <w:rFonts w:hint="eastAsia" w:ascii="仿宋_GB2312" w:eastAsia="仿宋_GB2312" w:cs="DengXian-Regular"/>
          <w:sz w:val="32"/>
          <w:szCs w:val="32"/>
        </w:rPr>
        <w:t>万元，本部门201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年新增决算单位，无法对比。</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万元，本部门201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年新增决算单位，无法对比。</w:t>
      </w:r>
    </w:p>
    <w:p>
      <w:pPr>
        <w:spacing w:after="0"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年度财政拨款本年收入</w:t>
      </w:r>
      <w:r>
        <w:rPr>
          <w:rFonts w:hint="eastAsia" w:ascii="仿宋_GB2312" w:eastAsia="仿宋_GB2312" w:cs="DengXian-Regular"/>
          <w:sz w:val="32"/>
          <w:szCs w:val="32"/>
          <w:lang w:val="en-US" w:eastAsia="zh-CN"/>
        </w:rPr>
        <w:t>5791.18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5761.09</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99</w:t>
      </w:r>
      <w:r>
        <w:rPr>
          <w:rFonts w:hint="eastAsia" w:ascii="仿宋_GB2312" w:eastAsia="仿宋_GB2312" w:cs="DengXian-Regular"/>
          <w:sz w:val="32"/>
          <w:szCs w:val="32"/>
        </w:rPr>
        <w:t>%,决算数小于预算数主要是</w:t>
      </w:r>
      <w:r>
        <w:rPr>
          <w:rFonts w:hint="eastAsia" w:ascii="仿宋_GB2312" w:eastAsia="仿宋_GB2312" w:cs="DengXian-Regular"/>
          <w:sz w:val="32"/>
          <w:szCs w:val="32"/>
          <w:lang w:val="en-US" w:eastAsia="zh-CN"/>
        </w:rPr>
        <w:t>利用上年结转结余资金及财政将本年未支出资金结转2020年继续使用</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99</w:t>
      </w:r>
      <w:r>
        <w:rPr>
          <w:rFonts w:hint="eastAsia" w:ascii="仿宋_GB2312" w:eastAsia="仿宋_GB2312" w:cs="DengXian-Regular"/>
          <w:sz w:val="32"/>
          <w:szCs w:val="32"/>
        </w:rPr>
        <w:t>%，决算数小于预算数主要是</w:t>
      </w:r>
      <w:r>
        <w:rPr>
          <w:rFonts w:hint="eastAsia" w:ascii="仿宋_GB2312" w:eastAsia="仿宋_GB2312" w:cs="DengXian-Regular"/>
          <w:sz w:val="32"/>
          <w:szCs w:val="32"/>
          <w:lang w:val="en-US" w:eastAsia="zh-CN"/>
        </w:rPr>
        <w:t>利用上年结转结余资金及财政将本年未支出资金结转2020年继续使用</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年度财政拨款支出</w:t>
      </w:r>
      <w:r>
        <w:rPr>
          <w:rFonts w:hint="eastAsia" w:ascii="仿宋_GB2312" w:eastAsia="仿宋_GB2312" w:cs="DengXian-Regular"/>
          <w:sz w:val="32"/>
          <w:szCs w:val="32"/>
          <w:lang w:val="en-US" w:eastAsia="zh-CN"/>
        </w:rPr>
        <w:t>5761.09</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社会保障和就业</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14.09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0.2</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卫生健康</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5736.80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99.6</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住房保障</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8.2</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0.1</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其他</w:t>
      </w:r>
      <w:r>
        <w:rPr>
          <w:rFonts w:hint="eastAsia" w:ascii="仿宋_GB2312" w:eastAsia="仿宋_GB2312" w:cs="DengXian-Regular"/>
          <w:sz w:val="32"/>
          <w:szCs w:val="32"/>
        </w:rPr>
        <w:t xml:space="preserve">支出 </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楷体_GB2312" w:eastAsia="楷体_GB2312" w:cs="DengXian-Bold"/>
          <w:b/>
          <w:bCs/>
          <w:sz w:val="32"/>
          <w:szCs w:val="32"/>
        </w:rPr>
      </w:pPr>
      <w:r>
        <w:drawing>
          <wp:inline distT="0" distB="0" distL="114300" distR="114300">
            <wp:extent cx="4572000" cy="2743200"/>
            <wp:effectExtent l="4445" t="4445" r="14605" b="14605"/>
            <wp:docPr id="32" name="图表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年度一般公共预算财政拨款基本支出</w:t>
      </w:r>
      <w:r>
        <w:rPr>
          <w:rFonts w:hint="eastAsia" w:ascii="仿宋_GB2312" w:eastAsia="仿宋_GB2312" w:cs="DengXian-Regular"/>
          <w:sz w:val="32"/>
          <w:szCs w:val="32"/>
          <w:lang w:val="en-US" w:eastAsia="zh-CN"/>
        </w:rPr>
        <w:t>248.42</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195.68</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52.74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0" w:lineRule="exact"/>
        <w:ind w:firstLine="640" w:firstLineChars="200"/>
        <w:rPr>
          <w:rFonts w:hint="eastAsia" w:ascii="仿宋_GB2312" w:hAnsi="Times New Roman" w:eastAsia="仿宋_GB2312" w:cs="DengXian-Regular"/>
          <w:color w:val="auto"/>
          <w:sz w:val="32"/>
          <w:szCs w:val="32"/>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本部门2019年度“三公”经费支出共计</w:t>
      </w:r>
      <w:r>
        <w:rPr>
          <w:rFonts w:hint="eastAsia" w:ascii="仿宋_GB2312" w:hAnsi="Times New Roman" w:eastAsia="仿宋_GB2312" w:cs="DengXian-Regular"/>
          <w:color w:val="auto"/>
          <w:sz w:val="32"/>
          <w:szCs w:val="32"/>
          <w:lang w:val="en-US" w:eastAsia="zh-CN"/>
        </w:rPr>
        <w:t>1.88</w:t>
      </w:r>
      <w:r>
        <w:rPr>
          <w:rFonts w:hint="eastAsia" w:ascii="仿宋_GB2312" w:hAnsi="Times New Roman" w:eastAsia="仿宋_GB2312" w:cs="DengXian-Regular"/>
          <w:color w:val="000000" w:themeColor="text1"/>
          <w:sz w:val="32"/>
          <w:szCs w:val="32"/>
          <w14:textFill>
            <w14:solidFill>
              <w14:schemeClr w14:val="tx1"/>
            </w14:solidFill>
          </w14:textFill>
        </w:rPr>
        <w:t>万元，完成预算的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%,较预算增加</w:t>
      </w:r>
      <w:r>
        <w:rPr>
          <w:rFonts w:hint="eastAsia" w:ascii="仿宋_GB2312" w:hAnsi="Times New Roman" w:eastAsia="仿宋_GB2312" w:cs="DengXian-Regular"/>
          <w:color w:val="auto"/>
          <w:sz w:val="32"/>
          <w:szCs w:val="32"/>
          <w:lang w:val="en-US" w:eastAsia="zh-CN"/>
        </w:rPr>
        <w:t>1.88</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000000" w:themeColor="text1"/>
          <w:sz w:val="32"/>
          <w:szCs w:val="32"/>
          <w14:textFill>
            <w14:solidFill>
              <w14:schemeClr w14:val="tx1"/>
            </w14:solidFill>
          </w14:textFill>
        </w:rPr>
        <w:t>；较2018年度增加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1.88</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w:t>
      </w:r>
      <w:r>
        <w:rPr>
          <w:rFonts w:hint="eastAsia" w:ascii="仿宋_GB2312" w:hAnsi="Times New Roman" w:eastAsia="仿宋_GB2312" w:cs="DengXian-Regular"/>
          <w:color w:val="000000" w:themeColor="text1"/>
          <w:sz w:val="32"/>
          <w:szCs w:val="32"/>
          <w14:textFill>
            <w14:solidFill>
              <w14:schemeClr w14:val="tx1"/>
            </w14:solidFill>
          </w14:textFill>
        </w:rPr>
        <w:t>。具体情况如下：</w:t>
      </w:r>
    </w:p>
    <w:p>
      <w:pPr>
        <w:adjustRightInd w:val="0"/>
        <w:snapToGrid w:val="0"/>
        <w:spacing w:line="580" w:lineRule="exact"/>
        <w:ind w:firstLine="643" w:firstLineChars="200"/>
        <w:rPr>
          <w:rFonts w:ascii="仿宋_GB2312" w:hAnsi="Times New Roman" w:eastAsia="仿宋_GB2312" w:cs="DengXian-Regular"/>
          <w:color w:val="0000FF"/>
          <w:sz w:val="32"/>
          <w:szCs w:val="32"/>
        </w:rPr>
      </w:pPr>
      <w:r>
        <w:rPr>
          <w:rFonts w:hint="eastAsia" w:eastAsia="楷体_GB2312"/>
          <w:b/>
          <w:bCs/>
          <w:color w:val="auto"/>
          <w:sz w:val="32"/>
          <w:szCs w:val="32"/>
          <w:lang w:eastAsia="zh-CN"/>
        </w:rPr>
        <w:t>（</w:t>
      </w:r>
      <w:r>
        <w:rPr>
          <w:rFonts w:hint="eastAsia" w:eastAsia="楷体_GB2312"/>
          <w:b/>
          <w:bCs/>
          <w:color w:val="auto"/>
          <w:sz w:val="32"/>
          <w:szCs w:val="32"/>
          <w:lang w:val="en-US" w:eastAsia="zh-CN"/>
        </w:rPr>
        <w:t>一</w:t>
      </w:r>
      <w:r>
        <w:rPr>
          <w:rFonts w:hint="eastAsia" w:eastAsia="楷体_GB2312"/>
          <w:b/>
          <w:bCs/>
          <w:color w:val="auto"/>
          <w:sz w:val="32"/>
          <w:szCs w:val="32"/>
          <w:lang w:eastAsia="zh-CN"/>
        </w:rPr>
        <w:t>）</w:t>
      </w:r>
      <w:r>
        <w:rPr>
          <w:rFonts w:eastAsia="楷体_GB2312"/>
          <w:b/>
          <w:bCs/>
          <w:color w:val="auto"/>
          <w:sz w:val="32"/>
          <w:szCs w:val="32"/>
        </w:rPr>
        <w:t>因公出国（境）费支出</w:t>
      </w:r>
      <w:r>
        <w:rPr>
          <w:rFonts w:hint="eastAsia" w:eastAsia="楷体_GB2312"/>
          <w:b/>
          <w:bCs/>
          <w:color w:val="auto"/>
          <w:sz w:val="32"/>
          <w:szCs w:val="32"/>
          <w:lang w:val="en-US" w:eastAsia="zh-CN"/>
        </w:rPr>
        <w:t>0</w:t>
      </w:r>
      <w:r>
        <w:rPr>
          <w:rFonts w:eastAsia="楷体_GB2312"/>
          <w:b/>
          <w:bCs/>
          <w:color w:val="auto"/>
          <w:sz w:val="32"/>
          <w:szCs w:val="32"/>
        </w:rPr>
        <w:t>万元。</w:t>
      </w:r>
      <w:r>
        <w:rPr>
          <w:rFonts w:eastAsia="仿宋_GB2312"/>
          <w:color w:val="auto"/>
          <w:sz w:val="32"/>
          <w:szCs w:val="32"/>
        </w:rPr>
        <w:t>本部门</w:t>
      </w:r>
      <w:r>
        <w:rPr>
          <w:rFonts w:hint="eastAsia" w:eastAsia="仿宋_GB2312"/>
          <w:color w:val="auto"/>
          <w:sz w:val="32"/>
          <w:szCs w:val="32"/>
          <w:lang w:eastAsia="zh-CN"/>
        </w:rPr>
        <w:t>2019</w:t>
      </w:r>
      <w:r>
        <w:rPr>
          <w:rFonts w:eastAsia="仿宋_GB2312"/>
          <w:color w:val="auto"/>
          <w:sz w:val="32"/>
          <w:szCs w:val="32"/>
        </w:rPr>
        <w:t>年度</w:t>
      </w:r>
      <w:r>
        <w:rPr>
          <w:rFonts w:hint="eastAsia" w:ascii="仿宋_GB2312" w:eastAsia="仿宋_GB2312" w:cs="DengXian-Regular"/>
          <w:color w:val="auto"/>
          <w:sz w:val="32"/>
          <w:szCs w:val="32"/>
        </w:rPr>
        <w:t>因公出国（境）团组</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个、共</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人/参加其他单位组织的因公出国（境）团组</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个、共</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人/无本单位组织的出国（境）团组。</w:t>
      </w:r>
      <w:r>
        <w:rPr>
          <w:rFonts w:hint="eastAsia" w:ascii="仿宋_GB2312" w:hAnsi="Times New Roman" w:eastAsia="仿宋_GB2312" w:cs="DengXian-Regular"/>
          <w:color w:val="auto"/>
          <w:sz w:val="32"/>
          <w:szCs w:val="32"/>
        </w:rPr>
        <w:t>因公出国（境）费支出较预算增加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万元，增长</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auto"/>
          <w:sz w:val="32"/>
          <w:szCs w:val="32"/>
        </w:rPr>
        <w:t>；较上年增加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万元，增长</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auto"/>
          <w:sz w:val="32"/>
          <w:szCs w:val="32"/>
        </w:rPr>
        <w:t>。</w:t>
      </w:r>
    </w:p>
    <w:p>
      <w:pPr>
        <w:adjustRightInd w:val="0"/>
        <w:snapToGrid w:val="0"/>
        <w:spacing w:line="580" w:lineRule="exact"/>
        <w:ind w:firstLine="643" w:firstLineChars="200"/>
        <w:rPr>
          <w:rFonts w:ascii="仿宋_GB2312" w:hAnsi="Times New Roman" w:eastAsia="仿宋_GB2312" w:cs="DengXian-Bold"/>
          <w:b/>
          <w:bCs/>
          <w:color w:val="auto"/>
          <w:sz w:val="32"/>
          <w:szCs w:val="32"/>
        </w:rPr>
      </w:pPr>
      <w:r>
        <w:rPr>
          <w:rFonts w:hint="eastAsia" w:ascii="楷体_GB2312" w:hAnsi="Times New Roman" w:eastAsia="楷体_GB2312" w:cs="DengXian-Bold"/>
          <w:b/>
          <w:bCs/>
          <w:color w:val="auto"/>
          <w:sz w:val="32"/>
          <w:szCs w:val="32"/>
        </w:rPr>
        <w:t>（二）公务用车购置及运行维护费支出</w:t>
      </w:r>
      <w:r>
        <w:rPr>
          <w:rFonts w:hint="eastAsia" w:ascii="楷体_GB2312" w:hAnsi="Times New Roman" w:eastAsia="楷体_GB2312" w:cs="DengXian-Bold"/>
          <w:b/>
          <w:bCs/>
          <w:color w:val="auto"/>
          <w:sz w:val="32"/>
          <w:szCs w:val="32"/>
          <w:lang w:val="en-US" w:eastAsia="zh-CN"/>
        </w:rPr>
        <w:t>1.88</w:t>
      </w:r>
      <w:r>
        <w:rPr>
          <w:rFonts w:hint="eastAsia" w:ascii="楷体_GB2312" w:hAnsi="Times New Roman" w:eastAsia="楷体_GB2312" w:cs="DengXian-Bold"/>
          <w:b/>
          <w:bCs/>
          <w:color w:val="auto"/>
          <w:sz w:val="32"/>
          <w:szCs w:val="32"/>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本部门2019年度公务用车购置及运行维护费较预算减少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000000" w:themeColor="text1"/>
          <w:sz w:val="32"/>
          <w:szCs w:val="32"/>
          <w14:textFill>
            <w14:solidFill>
              <w14:schemeClr w14:val="tx1"/>
            </w14:solidFill>
          </w14:textFill>
        </w:rPr>
        <w:t>；较上年减少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auto"/>
          <w:sz w:val="32"/>
          <w:szCs w:val="32"/>
        </w:rPr>
        <w:t>。</w:t>
      </w:r>
      <w:r>
        <w:rPr>
          <w:rFonts w:hint="eastAsia" w:ascii="仿宋_GB2312" w:hAnsi="Times New Roman" w:eastAsia="仿宋_GB2312" w:cs="DengXian-Bold"/>
          <w:b/>
          <w:bCs/>
          <w:color w:val="auto"/>
          <w:sz w:val="32"/>
          <w:szCs w:val="32"/>
        </w:rPr>
        <w:t>其中：</w:t>
      </w:r>
    </w:p>
    <w:p>
      <w:pPr>
        <w:adjustRightInd w:val="0"/>
        <w:snapToGrid w:val="0"/>
        <w:spacing w:line="580" w:lineRule="exact"/>
        <w:ind w:firstLine="643" w:firstLineChars="200"/>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b/>
          <w:color w:val="auto"/>
          <w:sz w:val="32"/>
          <w:szCs w:val="32"/>
        </w:rPr>
        <w:t>公务用车购置费：</w:t>
      </w:r>
      <w:r>
        <w:rPr>
          <w:rFonts w:hint="eastAsia" w:ascii="仿宋_GB2312" w:hAnsi="Times New Roman" w:eastAsia="仿宋_GB2312" w:cs="DengXian-Regular"/>
          <w:color w:val="auto"/>
          <w:sz w:val="32"/>
          <w:szCs w:val="32"/>
        </w:rPr>
        <w:t>本部门2019年度公务用车购置量</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辆，发生“公务用车购置”经费支出</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color w:val="000000" w:themeColor="text1"/>
          <w:sz w:val="32"/>
          <w:szCs w:val="32"/>
          <w14:textFill>
            <w14:solidFill>
              <w14:schemeClr w14:val="tx1"/>
            </w14:solidFill>
          </w14:textFill>
        </w:rPr>
        <w:t>公务用车购置费支出较预算增加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000000" w:themeColor="text1"/>
          <w:sz w:val="32"/>
          <w:szCs w:val="32"/>
          <w14:textFill>
            <w14:solidFill>
              <w14:schemeClr w14:val="tx1"/>
            </w14:solidFill>
          </w14:textFill>
        </w:rPr>
        <w:t>；较上年增加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000000" w:themeColor="text1"/>
          <w:sz w:val="32"/>
          <w:szCs w:val="32"/>
          <w14:textFill>
            <w14:solidFill>
              <w14:schemeClr w14:val="tx1"/>
            </w14:solidFill>
          </w14:textFill>
        </w:rPr>
        <w:t>。</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b/>
          <w:color w:val="auto"/>
          <w:sz w:val="32"/>
          <w:szCs w:val="32"/>
        </w:rPr>
        <w:t>公务用车运行维护费：</w:t>
      </w:r>
      <w:r>
        <w:rPr>
          <w:rFonts w:hint="eastAsia" w:ascii="仿宋_GB2312" w:hAnsi="Times New Roman" w:eastAsia="仿宋_GB2312" w:cs="DengXian-Regular"/>
          <w:color w:val="auto"/>
          <w:sz w:val="32"/>
          <w:szCs w:val="32"/>
        </w:rPr>
        <w:t>本部门2019年度单位公务用车保有量</w:t>
      </w:r>
      <w:r>
        <w:rPr>
          <w:rFonts w:hint="eastAsia" w:ascii="仿宋_GB2312" w:hAnsi="Times New Roman" w:eastAsia="仿宋_GB2312" w:cs="DengXian-Regular"/>
          <w:color w:val="auto"/>
          <w:sz w:val="32"/>
          <w:szCs w:val="32"/>
          <w:lang w:val="en-US" w:eastAsia="zh-CN"/>
        </w:rPr>
        <w:t>2</w:t>
      </w:r>
      <w:r>
        <w:rPr>
          <w:rFonts w:hint="eastAsia" w:ascii="仿宋_GB2312" w:hAnsi="Times New Roman" w:eastAsia="仿宋_GB2312" w:cs="DengXian-Regular"/>
          <w:color w:val="auto"/>
          <w:sz w:val="32"/>
          <w:szCs w:val="32"/>
        </w:rPr>
        <w:t>辆。</w:t>
      </w:r>
      <w:r>
        <w:rPr>
          <w:rFonts w:hint="eastAsia" w:ascii="仿宋_GB2312" w:hAnsi="Times New Roman" w:eastAsia="仿宋_GB2312" w:cs="DengXian-Regular"/>
          <w:color w:val="000000" w:themeColor="text1"/>
          <w:sz w:val="32"/>
          <w:szCs w:val="32"/>
          <w14:textFill>
            <w14:solidFill>
              <w14:schemeClr w14:val="tx1"/>
            </w14:solidFill>
          </w14:textFill>
        </w:rPr>
        <w:t>公车运行维护费支出较预算增加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1.88</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000000" w:themeColor="text1"/>
          <w:sz w:val="32"/>
          <w:szCs w:val="32"/>
          <w14:textFill>
            <w14:solidFill>
              <w14:schemeClr w14:val="tx1"/>
            </w14:solidFill>
          </w14:textFill>
        </w:rPr>
        <w:t>；较上年增加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1.88</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000000" w:themeColor="text1"/>
          <w:sz w:val="32"/>
          <w:szCs w:val="32"/>
          <w14:textFill>
            <w14:solidFill>
              <w14:schemeClr w14:val="tx1"/>
            </w14:solidFill>
          </w14:textFill>
        </w:rPr>
        <w:t>。</w:t>
      </w:r>
    </w:p>
    <w:p>
      <w:pPr>
        <w:adjustRightInd w:val="0"/>
        <w:snapToGrid w:val="0"/>
        <w:spacing w:line="580" w:lineRule="exact"/>
        <w:ind w:firstLine="643" w:firstLineChars="200"/>
        <w:rPr>
          <w:rFonts w:ascii="仿宋_GB2312" w:hAnsi="Times New Roman" w:eastAsia="仿宋_GB2312" w:cs="DengXian-Regular"/>
          <w:color w:val="auto"/>
          <w:sz w:val="32"/>
          <w:szCs w:val="32"/>
        </w:rPr>
      </w:pPr>
      <w:r>
        <w:rPr>
          <w:rFonts w:hint="eastAsia" w:ascii="楷体_GB2312" w:hAnsi="Times New Roman" w:eastAsia="楷体_GB2312" w:cs="DengXian-Bold"/>
          <w:b/>
          <w:bCs/>
          <w:color w:val="auto"/>
          <w:sz w:val="32"/>
          <w:szCs w:val="32"/>
        </w:rPr>
        <w:t>（三）公务接待费支出</w:t>
      </w:r>
      <w:r>
        <w:rPr>
          <w:rFonts w:hint="eastAsia" w:ascii="楷体_GB2312" w:hAnsi="Times New Roman" w:eastAsia="楷体_GB2312" w:cs="DengXian-Bold"/>
          <w:b/>
          <w:bCs/>
          <w:color w:val="auto"/>
          <w:sz w:val="32"/>
          <w:szCs w:val="32"/>
          <w:lang w:val="en-US" w:eastAsia="zh-CN"/>
        </w:rPr>
        <w:t>0</w:t>
      </w:r>
      <w:r>
        <w:rPr>
          <w:rFonts w:hint="eastAsia" w:ascii="楷体_GB2312" w:hAnsi="Times New Roman" w:eastAsia="楷体_GB2312" w:cs="DengXian-Bold"/>
          <w:b/>
          <w:bCs/>
          <w:color w:val="auto"/>
          <w:sz w:val="32"/>
          <w:szCs w:val="32"/>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本部门2019年度公务接待共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批次、</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人次。公务接待费支出较预算减少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r>
        <w:rPr>
          <w:rFonts w:hint="eastAsia" w:ascii="仿宋_GB2312" w:hAnsi="Times New Roman" w:eastAsia="仿宋_GB2312" w:cs="DengXian-Regular"/>
          <w:color w:val="000000" w:themeColor="text1"/>
          <w:sz w:val="32"/>
          <w:szCs w:val="32"/>
          <w14:textFill>
            <w14:solidFill>
              <w14:schemeClr w14:val="tx1"/>
            </w14:solidFill>
          </w14:textFill>
        </w:rPr>
        <w:t>；较上年度减少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auto"/>
          <w:sz w:val="32"/>
          <w:szCs w:val="32"/>
        </w:rPr>
        <w:t>主要是</w:t>
      </w:r>
      <w:r>
        <w:rPr>
          <w:rFonts w:hint="eastAsia" w:ascii="仿宋_GB2312" w:eastAsia="仿宋_GB2312" w:cs="DengXian-Regular"/>
          <w:color w:val="auto"/>
          <w:sz w:val="32"/>
          <w:szCs w:val="32"/>
        </w:rPr>
        <w:t>本部门</w:t>
      </w:r>
      <w:r>
        <w:rPr>
          <w:rFonts w:hint="eastAsia" w:ascii="仿宋_GB2312" w:eastAsia="仿宋_GB2312" w:cs="DengXian-Regular"/>
          <w:color w:val="auto"/>
          <w:sz w:val="32"/>
          <w:szCs w:val="32"/>
          <w:lang w:val="en-US" w:eastAsia="zh-CN"/>
        </w:rPr>
        <w:t>为</w:t>
      </w:r>
      <w:r>
        <w:rPr>
          <w:rFonts w:hint="eastAsia" w:ascii="仿宋_GB2312" w:eastAsia="仿宋_GB2312" w:cs="DengXian-Regular"/>
          <w:color w:val="auto"/>
          <w:sz w:val="32"/>
          <w:szCs w:val="32"/>
        </w:rPr>
        <w:t>201</w:t>
      </w:r>
      <w:r>
        <w:rPr>
          <w:rFonts w:hint="eastAsia" w:ascii="仿宋_GB2312" w:eastAsia="仿宋_GB2312" w:cs="DengXian-Regular"/>
          <w:color w:val="auto"/>
          <w:sz w:val="32"/>
          <w:szCs w:val="32"/>
          <w:lang w:val="en-US" w:eastAsia="zh-CN"/>
        </w:rPr>
        <w:t>9</w:t>
      </w:r>
      <w:r>
        <w:rPr>
          <w:rFonts w:hint="eastAsia" w:ascii="仿宋_GB2312" w:eastAsia="仿宋_GB2312" w:cs="DengXian-Regular"/>
          <w:color w:val="auto"/>
          <w:sz w:val="32"/>
          <w:szCs w:val="32"/>
        </w:rPr>
        <w:t>年新增决算单位，无法对比</w:t>
      </w:r>
      <w:bookmarkStart w:id="0" w:name="_GoBack"/>
      <w:bookmarkEnd w:id="0"/>
      <w:r>
        <w:rPr>
          <w:rFonts w:hint="eastAsia" w:ascii="仿宋_GB2312" w:hAnsi="Times New Roman" w:eastAsia="仿宋_GB2312" w:cs="DengXian-Regular"/>
          <w:color w:val="000000" w:themeColor="text1"/>
          <w:sz w:val="32"/>
          <w:szCs w:val="32"/>
          <w14:textFill>
            <w14:solidFill>
              <w14:schemeClr w14:val="tx1"/>
            </w14:solidFill>
          </w14:textFill>
        </w:rPr>
        <w:t>。</w:t>
      </w:r>
    </w:p>
    <w:p>
      <w:pPr>
        <w:adjustRightInd w:val="0"/>
        <w:snapToGrid w:val="0"/>
        <w:spacing w:after="0" w:line="580" w:lineRule="exact"/>
        <w:ind w:firstLine="640" w:firstLineChars="200"/>
        <w:rPr>
          <w:rFonts w:ascii="黑体" w:eastAsia="黑体" w:cs="Times New Roman"/>
          <w:b w:val="0"/>
          <w:bCs w:val="0"/>
        </w:rPr>
      </w:pPr>
      <w:r>
        <w:rPr>
          <w:rFonts w:hint="eastAsia" w:ascii="黑体" w:eastAsia="黑体"/>
          <w:sz w:val="32"/>
          <w:szCs w:val="40"/>
        </w:rPr>
        <w:t>六、其他重要事项的说明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52.74</w:t>
      </w:r>
      <w:r>
        <w:rPr>
          <w:rFonts w:hint="eastAsia" w:ascii="仿宋_GB2312" w:eastAsia="仿宋_GB2312" w:cs="DengXian-Regular"/>
          <w:sz w:val="32"/>
          <w:szCs w:val="32"/>
        </w:rPr>
        <w:t>万元。本部门201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年新增决算单位，无法对比。</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本部门2019年度政府采购支出总额</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万元，从采购类型来看，政府采购货物支出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万元、政府采购工程支出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 xml:space="preserve">万元、政府采购服务支出 </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万元。授予中小企业合同金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万元，占政府采购支出总额的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%，其中授予小微企业合同金额</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万元，占政府采购支出总额的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截至2019年12月31日，本部门共有车辆</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w:t>
      </w:r>
      <w:r>
        <w:rPr>
          <w:rFonts w:hint="eastAsia" w:ascii="仿宋_GB2312" w:hAnsi="Times New Roman" w:eastAsia="仿宋_GB2312" w:cs="DengXian-Regular"/>
          <w:color w:val="000000" w:themeColor="text1"/>
          <w:sz w:val="32"/>
          <w:szCs w:val="32"/>
          <w14:textFill>
            <w14:solidFill>
              <w14:schemeClr w14:val="tx1"/>
            </w14:solidFill>
          </w14:textFill>
        </w:rPr>
        <w:t>辆，</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无法与上年作比较</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本单位为2019年</w:t>
      </w:r>
      <w:r>
        <w:rPr>
          <w:rFonts w:hint="eastAsia" w:ascii="仿宋_GB2312" w:hAnsi="Times New Roman" w:eastAsia="仿宋_GB2312" w:cs="DengXian-Regular"/>
          <w:color w:val="000000" w:themeColor="text1"/>
          <w:sz w:val="32"/>
          <w:szCs w:val="32"/>
          <w14:textFill>
            <w14:solidFill>
              <w14:schemeClr w14:val="tx1"/>
            </w14:solidFill>
          </w14:textFill>
        </w:rPr>
        <w:t>新增决算单位。其中，副部（省）级及以上领导用车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辆，主要领导干部用车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辆，机要通信用车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辆，应急保障用车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辆，执法执勤用车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辆，特种专业技术用车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辆，离退休干部用车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辆，其他用车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单位价值50万元以上通用设备</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台（套），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无法与上年作比较</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本单位为2019年</w:t>
      </w:r>
      <w:r>
        <w:rPr>
          <w:rFonts w:hint="eastAsia" w:ascii="仿宋_GB2312" w:hAnsi="Times New Roman" w:eastAsia="仿宋_GB2312" w:cs="DengXian-Regular"/>
          <w:color w:val="000000" w:themeColor="text1"/>
          <w:sz w:val="32"/>
          <w:szCs w:val="32"/>
          <w14:textFill>
            <w14:solidFill>
              <w14:schemeClr w14:val="tx1"/>
            </w14:solidFill>
          </w14:textFill>
        </w:rPr>
        <w:t>新增决算单位</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w:t>
      </w:r>
      <w:r>
        <w:rPr>
          <w:rFonts w:hint="eastAsia" w:ascii="仿宋_GB2312" w:hAnsi="Times New Roman" w:eastAsia="仿宋_GB2312" w:cs="DengXian-Regular"/>
          <w:color w:val="000000" w:themeColor="text1"/>
          <w:sz w:val="32"/>
          <w:szCs w:val="32"/>
          <w14:textFill>
            <w14:solidFill>
              <w14:schemeClr w14:val="tx1"/>
            </w14:solidFill>
          </w14:textFill>
        </w:rPr>
        <w:t>单位价值100万元以上专用设备</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台（套）</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无法与上年作比较</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本单位为2019年</w:t>
      </w:r>
      <w:r>
        <w:rPr>
          <w:rFonts w:hint="eastAsia" w:ascii="仿宋_GB2312" w:hAnsi="Times New Roman" w:eastAsia="仿宋_GB2312" w:cs="DengXian-Regular"/>
          <w:color w:val="000000" w:themeColor="text1"/>
          <w:sz w:val="32"/>
          <w:szCs w:val="32"/>
          <w14:textFill>
            <w14:solidFill>
              <w14:schemeClr w14:val="tx1"/>
            </w14:solidFill>
          </w14:textFill>
        </w:rPr>
        <w:t>新增决算单位。</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年度国有资本经营预算无收支及结转结余情况，故国有资本经营预算财政拨款支出决算表以空表列示。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cols w:space="720" w:num="1"/>
          <w:docGrid w:type="lines" w:linePitch="312" w:charSpace="0"/>
        </w:sect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20" w:type="first"/>
          <w:footerReference r:id="rId22" w:type="first"/>
          <w:headerReference r:id="rId19" w:type="default"/>
          <w:footerReference r:id="rId21"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34"/>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23" w:type="first"/>
          <w:pgSz w:w="11906" w:h="16838"/>
          <w:pgMar w:top="2041" w:right="1531" w:bottom="2041" w:left="1531" w:header="851" w:footer="992" w:gutter="0"/>
          <w:pgNumType w:fmt="numberInDash"/>
          <w:cols w:space="0" w:num="1"/>
          <w:titlePg/>
          <w:docGrid w:type="lines" w:linePitch="312" w:charSpace="0"/>
        </w:sectPr>
      </w:pPr>
    </w:p>
    <w:p>
      <w:pPr>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4"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5"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34"/>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tbl>
      <w:tblPr>
        <w:tblStyle w:val="9"/>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45"/>
        <w:gridCol w:w="179"/>
        <w:gridCol w:w="65"/>
        <w:gridCol w:w="455"/>
        <w:gridCol w:w="348"/>
        <w:gridCol w:w="1117"/>
        <w:gridCol w:w="146"/>
        <w:gridCol w:w="55"/>
        <w:gridCol w:w="185"/>
        <w:gridCol w:w="261"/>
        <w:gridCol w:w="121"/>
        <w:gridCol w:w="274"/>
        <w:gridCol w:w="41"/>
        <w:gridCol w:w="378"/>
        <w:gridCol w:w="304"/>
        <w:gridCol w:w="117"/>
        <w:gridCol w:w="222"/>
        <w:gridCol w:w="63"/>
        <w:gridCol w:w="110"/>
        <w:gridCol w:w="337"/>
        <w:gridCol w:w="271"/>
        <w:gridCol w:w="207"/>
        <w:gridCol w:w="158"/>
        <w:gridCol w:w="284"/>
        <w:gridCol w:w="373"/>
        <w:gridCol w:w="96"/>
        <w:gridCol w:w="331"/>
        <w:gridCol w:w="121"/>
        <w:gridCol w:w="349"/>
        <w:gridCol w:w="319"/>
        <w:gridCol w:w="248"/>
        <w:gridCol w:w="4"/>
        <w:gridCol w:w="42"/>
        <w:gridCol w:w="884"/>
        <w:gridCol w:w="200"/>
        <w:gridCol w:w="300"/>
        <w:gridCol w:w="280"/>
      </w:tblGrid>
      <w:tr>
        <w:tblPrEx>
          <w:tblCellMar>
            <w:top w:w="0" w:type="dxa"/>
            <w:left w:w="0" w:type="dxa"/>
            <w:bottom w:w="0" w:type="dxa"/>
            <w:right w:w="0" w:type="dxa"/>
          </w:tblCellMar>
        </w:tblPrEx>
        <w:trPr>
          <w:gridAfter w:val="1"/>
          <w:wAfter w:w="280" w:type="dxa"/>
          <w:trHeight w:val="567" w:hRule="atLeast"/>
          <w:jc w:val="center"/>
        </w:trPr>
        <w:tc>
          <w:tcPr>
            <w:tcW w:w="9300" w:type="dxa"/>
            <w:gridSpan w:val="37"/>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21" w:hRule="atLeast"/>
          <w:jc w:val="center"/>
        </w:trPr>
        <w:tc>
          <w:tcPr>
            <w:tcW w:w="2700" w:type="dxa"/>
            <w:gridSpan w:val="9"/>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3"/>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gridSpan w:val="6"/>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gridSpan w:val="12"/>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gridSpan w:val="5"/>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418" w:hRule="atLeast"/>
          <w:jc w:val="center"/>
        </w:trPr>
        <w:tc>
          <w:tcPr>
            <w:tcW w:w="2700" w:type="dxa"/>
            <w:gridSpan w:val="9"/>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廊坊市</w:t>
            </w:r>
            <w:r>
              <w:rPr>
                <w:rFonts w:hint="eastAsia" w:ascii="宋体" w:hAnsi="宋体" w:cs="宋体"/>
                <w:color w:val="000000"/>
                <w:kern w:val="0"/>
                <w:sz w:val="18"/>
                <w:szCs w:val="18"/>
                <w:lang w:val="en-US" w:eastAsia="zh-CN"/>
              </w:rPr>
              <w:t>大厂回族自治县医疗保障局</w:t>
            </w:r>
          </w:p>
        </w:tc>
        <w:tc>
          <w:tcPr>
            <w:tcW w:w="567" w:type="dxa"/>
            <w:gridSpan w:val="3"/>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gridSpan w:val="6"/>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gridSpan w:val="12"/>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gridSpan w:val="2"/>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gridSpan w:val="5"/>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295" w:hRule="atLeast"/>
          <w:jc w:val="center"/>
        </w:trPr>
        <w:tc>
          <w:tcPr>
            <w:tcW w:w="4603" w:type="dxa"/>
            <w:gridSpan w:val="1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1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295"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295"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65"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5791.18</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5736.8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5791.18</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5761.09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85"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10.29</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337" w:hRule="atLeast"/>
          <w:jc w:val="center"/>
        </w:trPr>
        <w:tc>
          <w:tcPr>
            <w:tcW w:w="2700" w:type="dxa"/>
            <w:gridSpan w:val="9"/>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5801.47</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5801.47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0" w:type="dxa"/>
          <w:trHeight w:val="417" w:hRule="atLeast"/>
          <w:jc w:val="center"/>
        </w:trPr>
        <w:tc>
          <w:tcPr>
            <w:tcW w:w="9300" w:type="dxa"/>
            <w:gridSpan w:val="37"/>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注：本表反映部门本年度的总收支和年末结转结余情况。</w:t>
            </w:r>
          </w:p>
          <w:p>
            <w:pPr>
              <w:widowControl/>
              <w:spacing w:after="0" w:line="200" w:lineRule="exact"/>
              <w:jc w:val="left"/>
              <w:textAlignment w:val="center"/>
              <w:rPr>
                <w:rFonts w:hint="eastAsia" w:ascii="宋体" w:hAnsi="宋体" w:cs="宋体"/>
                <w:color w:val="000000"/>
                <w:kern w:val="0"/>
                <w:szCs w:val="21"/>
              </w:rPr>
            </w:pPr>
          </w:p>
          <w:p>
            <w:pPr>
              <w:widowControl/>
              <w:spacing w:after="0" w:line="200" w:lineRule="exact"/>
              <w:jc w:val="left"/>
              <w:textAlignment w:val="center"/>
              <w:rPr>
                <w:rFonts w:hint="eastAsia" w:ascii="宋体" w:hAnsi="宋体" w:cs="宋体"/>
                <w:color w:val="000000"/>
                <w:kern w:val="0"/>
                <w:szCs w:val="21"/>
              </w:rPr>
            </w:pPr>
          </w:p>
          <w:p>
            <w:pPr>
              <w:widowControl/>
              <w:spacing w:after="0" w:line="200" w:lineRule="exact"/>
              <w:jc w:val="left"/>
              <w:textAlignment w:val="center"/>
              <w:rPr>
                <w:rFonts w:hint="eastAsia" w:ascii="宋体" w:hAnsi="宋体" w:cs="宋体"/>
                <w:color w:val="000000"/>
                <w:kern w:val="0"/>
                <w:szCs w:val="21"/>
              </w:rPr>
            </w:pPr>
          </w:p>
          <w:p>
            <w:pPr>
              <w:widowControl/>
              <w:spacing w:after="0" w:line="200" w:lineRule="exact"/>
              <w:jc w:val="left"/>
              <w:textAlignment w:val="center"/>
              <w:rPr>
                <w:rFonts w:hint="eastAsia"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770" w:hRule="atLeast"/>
          <w:jc w:val="center"/>
        </w:trPr>
        <w:tc>
          <w:tcPr>
            <w:tcW w:w="8800" w:type="dxa"/>
            <w:gridSpan w:val="35"/>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62" w:hRule="atLeast"/>
          <w:jc w:val="center"/>
        </w:trPr>
        <w:tc>
          <w:tcPr>
            <w:tcW w:w="33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611"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56"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419"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9"/>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62" w:hRule="atLeast"/>
          <w:jc w:val="center"/>
        </w:trPr>
        <w:tc>
          <w:tcPr>
            <w:tcW w:w="2885" w:type="dxa"/>
            <w:gridSpan w:val="10"/>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rPr>
              <w:t>部门：</w:t>
            </w:r>
            <w:r>
              <w:rPr>
                <w:rFonts w:hint="eastAsia" w:ascii="宋体" w:hAnsi="宋体" w:cs="宋体"/>
                <w:color w:val="000000"/>
                <w:kern w:val="0"/>
                <w:sz w:val="15"/>
                <w:szCs w:val="15"/>
                <w:lang w:val="en-US" w:eastAsia="zh-CN"/>
              </w:rPr>
              <w:t>廊坊市大厂回族自治县医疗保障局</w:t>
            </w:r>
          </w:p>
        </w:tc>
        <w:tc>
          <w:tcPr>
            <w:tcW w:w="656"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419"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9"/>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42" w:hRule="atLeast"/>
          <w:jc w:val="center"/>
        </w:trPr>
        <w:tc>
          <w:tcPr>
            <w:tcW w:w="2645" w:type="dxa"/>
            <w:gridSpan w:val="8"/>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96" w:type="dxa"/>
            <w:gridSpan w:val="5"/>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40" w:type="dxa"/>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732" w:type="dxa"/>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gridSpan w:val="2"/>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536"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611" w:type="dxa"/>
            <w:gridSpan w:val="3"/>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896" w:type="dxa"/>
            <w:gridSpan w:val="5"/>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40" w:type="dxa"/>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32" w:type="dxa"/>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gridSpan w:val="2"/>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91" w:hRule="atLeast"/>
          <w:jc w:val="center"/>
        </w:trPr>
        <w:tc>
          <w:tcPr>
            <w:tcW w:w="2645"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center"/>
              <w:rPr>
                <w:rFonts w:ascii="宋体" w:hAnsi="宋体" w:cs="宋体"/>
                <w:color w:val="000000"/>
                <w:sz w:val="13"/>
                <w:szCs w:val="13"/>
              </w:rPr>
            </w:pPr>
            <w:r>
              <w:rPr>
                <w:rFonts w:hint="eastAsia" w:ascii="宋体" w:hAnsi="宋体" w:cs="宋体"/>
                <w:color w:val="000000"/>
                <w:kern w:val="0"/>
                <w:sz w:val="13"/>
                <w:szCs w:val="13"/>
              </w:rPr>
              <w:t>栏次</w:t>
            </w:r>
          </w:p>
        </w:tc>
        <w:tc>
          <w:tcPr>
            <w:tcW w:w="89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4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73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92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9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92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45" w:hRule="atLeast"/>
          <w:jc w:val="center"/>
        </w:trPr>
        <w:tc>
          <w:tcPr>
            <w:tcW w:w="2645"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center"/>
              <w:rPr>
                <w:rFonts w:ascii="宋体" w:hAnsi="宋体" w:cs="宋体"/>
                <w:color w:val="000000"/>
                <w:sz w:val="13"/>
                <w:szCs w:val="13"/>
              </w:rPr>
            </w:pPr>
            <w:r>
              <w:rPr>
                <w:rFonts w:hint="eastAsia" w:ascii="宋体" w:hAnsi="宋体" w:cs="宋体"/>
                <w:color w:val="000000"/>
                <w:kern w:val="0"/>
                <w:sz w:val="13"/>
                <w:szCs w:val="13"/>
              </w:rPr>
              <w:t>合计</w:t>
            </w:r>
          </w:p>
        </w:tc>
        <w:tc>
          <w:tcPr>
            <w:tcW w:w="896"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b/>
                <w:color w:val="000000"/>
                <w:sz w:val="15"/>
                <w:szCs w:val="15"/>
                <w:lang w:val="en-US" w:eastAsia="zh-CN"/>
              </w:rPr>
            </w:pPr>
            <w:r>
              <w:rPr>
                <w:rFonts w:hint="eastAsia" w:ascii="宋体" w:hAnsi="宋体" w:cs="宋体"/>
                <w:b/>
                <w:color w:val="000000"/>
                <w:sz w:val="15"/>
                <w:szCs w:val="15"/>
                <w:lang w:val="en-US" w:eastAsia="zh-CN"/>
              </w:rPr>
              <w:t>5791.18</w:t>
            </w:r>
          </w:p>
        </w:tc>
        <w:tc>
          <w:tcPr>
            <w:tcW w:w="840"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b/>
                <w:color w:val="000000"/>
                <w:sz w:val="15"/>
                <w:szCs w:val="15"/>
                <w:lang w:val="en-US" w:eastAsia="zh-CN"/>
              </w:rPr>
            </w:pPr>
            <w:r>
              <w:rPr>
                <w:rFonts w:hint="eastAsia" w:ascii="宋体" w:hAnsi="宋体" w:cs="宋体"/>
                <w:b/>
                <w:color w:val="000000"/>
                <w:sz w:val="15"/>
                <w:szCs w:val="15"/>
                <w:lang w:val="en-US" w:eastAsia="zh-CN"/>
              </w:rPr>
              <w:t>5791.18</w:t>
            </w:r>
          </w:p>
        </w:tc>
        <w:tc>
          <w:tcPr>
            <w:tcW w:w="732"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b/>
                <w:color w:val="000000"/>
                <w:sz w:val="20"/>
                <w:szCs w:val="20"/>
              </w:rPr>
            </w:pPr>
          </w:p>
        </w:tc>
        <w:tc>
          <w:tcPr>
            <w:tcW w:w="920"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b/>
                <w:color w:val="000000"/>
                <w:sz w:val="20"/>
                <w:szCs w:val="20"/>
              </w:rPr>
            </w:pPr>
          </w:p>
        </w:tc>
        <w:tc>
          <w:tcPr>
            <w:tcW w:w="921"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b/>
                <w:color w:val="000000"/>
                <w:sz w:val="20"/>
                <w:szCs w:val="20"/>
              </w:rPr>
            </w:pPr>
          </w:p>
        </w:tc>
        <w:tc>
          <w:tcPr>
            <w:tcW w:w="920"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b/>
                <w:color w:val="000000"/>
                <w:sz w:val="20"/>
                <w:szCs w:val="20"/>
              </w:rPr>
            </w:pPr>
          </w:p>
        </w:tc>
        <w:tc>
          <w:tcPr>
            <w:tcW w:w="926"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1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社会保障和就业支出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16.54</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16.54</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82"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20801</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人力资源和社会保障管理事务</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1.12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1.12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52"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2080109</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 xml:space="preserve">  社会保险经办机构</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1.12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1.12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66"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20802</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民政管理事务</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36"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2080299</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其他民政管理事务支出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26"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20805</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行政事业单位离退休</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11.42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11.42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67"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2080501</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归口管理的行政单位离退休</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0.49</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0.49</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64"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2080505</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机关事业单位基本养老保险缴费支出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10.93</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10.93</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20899</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其他社会保障和就业支出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2089901</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ascii="宋体" w:hAnsi="宋体" w:cs="宋体"/>
                <w:color w:val="000000"/>
                <w:sz w:val="11"/>
                <w:szCs w:val="11"/>
              </w:rPr>
            </w:pPr>
            <w:r>
              <w:rPr>
                <w:rFonts w:hint="eastAsia" w:ascii="宋体" w:hAnsi="宋体" w:cs="宋体"/>
                <w:color w:val="000000"/>
                <w:sz w:val="11"/>
                <w:szCs w:val="11"/>
                <w:lang w:val="en-US" w:eastAsia="zh-CN"/>
              </w:rPr>
              <w:t>其他社会保障和就业支出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26"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210</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卫生健康支出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5764.44</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5764.44</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21011</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行政事业单位医疗</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4.93</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4.93</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2101101</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行政单位医疗</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4.93</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4.93</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21012</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财政对基本医疗保险基金的补助</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5393.34</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5393.34</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2101202</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ascii="宋体" w:hAnsi="宋体" w:cs="宋体"/>
                <w:color w:val="000000"/>
                <w:sz w:val="11"/>
                <w:szCs w:val="11"/>
              </w:rPr>
            </w:pPr>
            <w:r>
              <w:rPr>
                <w:rFonts w:hint="eastAsia" w:ascii="宋体" w:hAnsi="宋体" w:cs="宋体"/>
                <w:color w:val="000000"/>
                <w:sz w:val="11"/>
                <w:szCs w:val="11"/>
                <w:lang w:val="en-US" w:eastAsia="zh-CN"/>
              </w:rPr>
              <w:t>财政对城乡居民基本医疗保险基金的补助</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5393.34</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5393.34</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90"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21013</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医疗救助</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65.87</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65.87</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2101301</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城乡医疗救助</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65.87</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65.87</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21015</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医疗保障管理事务</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300.29</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300.29</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96"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2101501</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行政运行</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224.32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224.32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2101502</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一般行政管理事务</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55.97</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55.97</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7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2101505</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医疗保障政策管理</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20</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20</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19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221</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住房保障支出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8.2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8.2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66"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22102</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住房改革支出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8.2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8.2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36"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2210201</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住房公积金</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8.2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8.2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21"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229</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其他支出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266"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22960</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彩票公益金安排的支出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384"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2296013</w:t>
            </w:r>
          </w:p>
        </w:tc>
        <w:tc>
          <w:tcPr>
            <w:tcW w:w="161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left"/>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用于城乡医疗救助的彩票公益金支出</w:t>
            </w:r>
          </w:p>
        </w:tc>
        <w:tc>
          <w:tcPr>
            <w:tcW w:w="896"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w:t>
            </w:r>
          </w:p>
        </w:tc>
        <w:tc>
          <w:tcPr>
            <w:tcW w:w="84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hint="default" w:ascii="宋体" w:hAnsi="宋体" w:cs="宋体"/>
                <w:color w:val="000000"/>
                <w:sz w:val="15"/>
                <w:szCs w:val="15"/>
                <w:lang w:val="en-US" w:eastAsia="zh-CN"/>
              </w:rPr>
            </w:pPr>
            <w:r>
              <w:rPr>
                <w:rFonts w:hint="eastAsia" w:ascii="宋体" w:hAnsi="宋体" w:cs="宋体"/>
                <w:color w:val="000000"/>
                <w:sz w:val="15"/>
                <w:szCs w:val="15"/>
                <w:lang w:val="en-US" w:eastAsia="zh-CN"/>
              </w:rPr>
              <w:t>2</w:t>
            </w:r>
          </w:p>
        </w:tc>
        <w:tc>
          <w:tcPr>
            <w:tcW w:w="732"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40" w:lineRule="exact"/>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80" w:type="dxa"/>
          <w:trHeight w:val="481" w:hRule="atLeast"/>
          <w:jc w:val="center"/>
        </w:trPr>
        <w:tc>
          <w:tcPr>
            <w:tcW w:w="8800" w:type="dxa"/>
            <w:gridSpan w:val="3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798" w:hRule="atLeast"/>
          <w:jc w:val="center"/>
        </w:trPr>
        <w:tc>
          <w:tcPr>
            <w:tcW w:w="9000" w:type="dxa"/>
            <w:gridSpan w:val="36"/>
            <w:tcBorders>
              <w:top w:val="nil"/>
              <w:left w:val="nil"/>
              <w:bottom w:val="nil"/>
              <w:right w:val="nil"/>
            </w:tcBorders>
            <w:tcMar>
              <w:top w:w="15" w:type="dxa"/>
              <w:left w:w="15" w:type="dxa"/>
              <w:right w:w="15" w:type="dxa"/>
            </w:tcMar>
            <w:vAlign w:val="center"/>
          </w:tcPr>
          <w:p>
            <w:pPr>
              <w:widowControl/>
              <w:spacing w:after="0" w:line="240" w:lineRule="atLeast"/>
              <w:jc w:val="both"/>
              <w:rPr>
                <w:rFonts w:hint="eastAsia" w:ascii="黑体" w:hAnsi="宋体" w:eastAsia="黑体" w:cs="黑体"/>
                <w:color w:val="000000"/>
                <w:kern w:val="0"/>
                <w:sz w:val="40"/>
                <w:szCs w:val="40"/>
              </w:rPr>
            </w:pPr>
          </w:p>
          <w:p>
            <w:pPr>
              <w:widowControl/>
              <w:spacing w:after="0" w:line="240" w:lineRule="atLeast"/>
              <w:jc w:val="both"/>
              <w:rPr>
                <w:rFonts w:hint="eastAsia" w:ascii="黑体" w:hAnsi="宋体" w:eastAsia="黑体" w:cs="黑体"/>
                <w:color w:val="000000"/>
                <w:kern w:val="0"/>
                <w:sz w:val="40"/>
                <w:szCs w:val="40"/>
              </w:rPr>
            </w:pPr>
          </w:p>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404" w:hRule="atLeast"/>
          <w:jc w:val="center"/>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6"/>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5"/>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380" w:hRule="atLeast"/>
          <w:jc w:val="center"/>
        </w:trPr>
        <w:tc>
          <w:tcPr>
            <w:tcW w:w="3146" w:type="dxa"/>
            <w:gridSpan w:val="11"/>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rPr>
              <w:t>部门：</w:t>
            </w:r>
            <w:r>
              <w:rPr>
                <w:rFonts w:hint="eastAsia" w:ascii="宋体" w:hAnsi="宋体" w:cs="宋体"/>
                <w:color w:val="000000"/>
                <w:kern w:val="0"/>
                <w:szCs w:val="21"/>
                <w:lang w:val="en-US" w:eastAsia="zh-CN"/>
              </w:rPr>
              <w:t>廊坊市大厂回族自治县医疗保障局</w:t>
            </w:r>
          </w:p>
        </w:tc>
        <w:tc>
          <w:tcPr>
            <w:tcW w:w="1118"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6"/>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9"/>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837" w:hRule="atLeast"/>
          <w:jc w:val="center"/>
        </w:trPr>
        <w:tc>
          <w:tcPr>
            <w:tcW w:w="249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7"/>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5"/>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5"/>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4"/>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6"/>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782" w:hRule="atLeast"/>
          <w:jc w:val="center"/>
        </w:trPr>
        <w:tc>
          <w:tcPr>
            <w:tcW w:w="1382"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7"/>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5"/>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5"/>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4"/>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6"/>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395" w:hRule="atLeast"/>
          <w:jc w:val="center"/>
        </w:trPr>
        <w:tc>
          <w:tcPr>
            <w:tcW w:w="2499" w:type="dxa"/>
            <w:gridSpan w:val="7"/>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栏次</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2</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3</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4</w:t>
            </w: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440" w:hRule="atLeast"/>
          <w:jc w:val="center"/>
        </w:trPr>
        <w:tc>
          <w:tcPr>
            <w:tcW w:w="2499" w:type="dxa"/>
            <w:gridSpan w:val="7"/>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合计</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hint="default" w:ascii="宋体" w:hAnsi="宋体" w:eastAsia="宋体" w:cs="宋体"/>
                <w:b/>
                <w:color w:val="000000"/>
                <w:sz w:val="15"/>
                <w:szCs w:val="15"/>
                <w:lang w:val="en-US" w:eastAsia="zh-CN"/>
              </w:rPr>
            </w:pPr>
            <w:r>
              <w:rPr>
                <w:rFonts w:hint="eastAsia" w:ascii="宋体" w:hAnsi="宋体" w:cs="宋体"/>
                <w:b/>
                <w:color w:val="000000"/>
                <w:sz w:val="15"/>
                <w:szCs w:val="15"/>
                <w:lang w:val="en-US" w:eastAsia="zh-CN"/>
              </w:rPr>
              <w:t>5761.09</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hint="default" w:ascii="宋体" w:hAnsi="宋体" w:eastAsia="宋体" w:cs="宋体"/>
                <w:b/>
                <w:color w:val="000000"/>
                <w:sz w:val="15"/>
                <w:szCs w:val="15"/>
                <w:lang w:val="en-US" w:eastAsia="zh-CN"/>
              </w:rPr>
            </w:pPr>
            <w:r>
              <w:rPr>
                <w:rFonts w:hint="eastAsia" w:ascii="宋体" w:hAnsi="宋体" w:cs="宋体"/>
                <w:b/>
                <w:color w:val="000000"/>
                <w:sz w:val="15"/>
                <w:szCs w:val="15"/>
                <w:lang w:val="en-US" w:eastAsia="zh-CN"/>
              </w:rPr>
              <w:t>248.42</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hint="default" w:ascii="宋体" w:hAnsi="宋体" w:eastAsia="宋体" w:cs="宋体"/>
                <w:b/>
                <w:color w:val="000000"/>
                <w:sz w:val="15"/>
                <w:szCs w:val="15"/>
                <w:lang w:val="en-US" w:eastAsia="zh-CN"/>
              </w:rPr>
            </w:pPr>
            <w:r>
              <w:rPr>
                <w:rFonts w:hint="eastAsia" w:ascii="宋体" w:hAnsi="宋体" w:cs="宋体"/>
                <w:b/>
                <w:color w:val="000000"/>
                <w:sz w:val="15"/>
                <w:szCs w:val="15"/>
                <w:lang w:val="en-US" w:eastAsia="zh-CN"/>
              </w:rPr>
              <w:t>5512.67</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b/>
                <w:color w:val="000000"/>
                <w:sz w:val="15"/>
                <w:szCs w:val="15"/>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b/>
                <w:color w:val="000000"/>
                <w:sz w:val="15"/>
                <w:szCs w:val="15"/>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b/>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31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208</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社会保障和就业支出</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14.09</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10.97</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3.12</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4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20801</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人力资源和社会保障管理事务</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1.12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1.12</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1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2080109</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社会保险经办机构</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1.12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1.12</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1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20802</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民政管理事务</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eastAsia="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eastAsia="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7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2080299</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其他民政管理事务支出</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eastAsia="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eastAsia="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2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20805</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行政事业单位离退休</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10.97</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10.97</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2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2080501</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归口管理的行政单位离退休</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0.04</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0.04</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18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2080505</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机构事业单位基本养老保险缴费支出</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10.93</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10.93</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1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210</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卫生健康支出</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5736.8</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229.25</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5507.55</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19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21011</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行政事业单位医疗</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4.93</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4.93</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19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2101101</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行政单位医疗</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4.93</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4.93</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4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21012</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财政对基本医疗保险基金的补助</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5393.34</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5393.34</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34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2101202</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财政对城乡居民基本医疗保险基金的补助</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5393.34</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5393.34</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5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21013</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医疗救助</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38.24</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38.24</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2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2101301</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城乡医疗救助</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38.24</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38.24</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2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21015</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医疗保障管理事务</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300.29</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224.32</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75.97</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1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2101501</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行政运行</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224.32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224.32</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19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2101502</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一般行政管理事务</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55.97</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55.97</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2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2101505</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医疗保障政策管理</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20</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eastAsia="宋体" w:cs="宋体"/>
                <w:color w:val="000000"/>
                <w:sz w:val="11"/>
                <w:szCs w:val="11"/>
                <w:lang w:val="en-US" w:eastAsia="zh-CN"/>
              </w:rPr>
            </w:pPr>
            <w:r>
              <w:rPr>
                <w:rFonts w:hint="eastAsia" w:ascii="宋体" w:hAnsi="宋体" w:cs="宋体"/>
                <w:color w:val="000000"/>
                <w:sz w:val="11"/>
                <w:szCs w:val="11"/>
                <w:lang w:val="en-US" w:eastAsia="zh-CN"/>
              </w:rPr>
              <w:t>20</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18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221</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住房保障支出</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1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22102</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住房改革支出</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7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2210201</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住房公积金</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default"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color w:val="000000"/>
                <w:sz w:val="11"/>
                <w:szCs w:val="1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43"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229</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其他支出</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eastAsia="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28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22960</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彩票公益金安排的支出</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eastAsia="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468" w:hRule="atLeast"/>
          <w:jc w:val="center"/>
        </w:trPr>
        <w:tc>
          <w:tcPr>
            <w:tcW w:w="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2296013</w:t>
            </w:r>
          </w:p>
        </w:tc>
        <w:tc>
          <w:tcPr>
            <w:tcW w:w="1920"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用于城乡医疗救助的彩票公益金支出</w:t>
            </w:r>
          </w:p>
        </w:tc>
        <w:tc>
          <w:tcPr>
            <w:tcW w:w="1083" w:type="dxa"/>
            <w:gridSpan w:val="7"/>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cs="宋体"/>
                <w:color w:val="000000"/>
                <w:sz w:val="11"/>
                <w:szCs w:val="11"/>
                <w:lang w:val="en-US" w:eastAsia="zh-CN"/>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hint="eastAsia" w:ascii="宋体" w:hAnsi="宋体" w:eastAsia="宋体" w:cs="宋体"/>
                <w:color w:val="000000"/>
                <w:sz w:val="11"/>
                <w:szCs w:val="11"/>
                <w:lang w:val="en-US" w:eastAsia="zh-CN"/>
              </w:rPr>
            </w:pPr>
            <w:r>
              <w:rPr>
                <w:rFonts w:hint="eastAsia" w:ascii="宋体" w:hAnsi="宋体" w:cs="宋体"/>
                <w:color w:val="000000"/>
                <w:sz w:val="11"/>
                <w:szCs w:val="11"/>
                <w:lang w:val="en-US" w:eastAsia="zh-CN"/>
              </w:rPr>
              <w:t>2</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exac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748" w:hRule="atLeast"/>
          <w:jc w:val="center"/>
        </w:trPr>
        <w:tc>
          <w:tcPr>
            <w:tcW w:w="9000" w:type="dxa"/>
            <w:gridSpan w:val="3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0" w:type="dxa"/>
          <w:trHeight w:val="748" w:hRule="atLeast"/>
          <w:jc w:val="center"/>
        </w:trPr>
        <w:tc>
          <w:tcPr>
            <w:tcW w:w="9000" w:type="dxa"/>
            <w:gridSpan w:val="3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r>
              <w:rPr>
                <w:rFonts w:hint="eastAsia" w:ascii="宋体" w:hAnsi="宋体" w:cs="宋体"/>
                <w:color w:val="000000"/>
                <w:kern w:val="0"/>
                <w:szCs w:val="21"/>
              </w:rPr>
              <w:t>注：本表反映部门本年度各项支出情况</w:t>
            </w:r>
          </w:p>
          <w:p>
            <w:pPr>
              <w:widowControl/>
              <w:spacing w:after="0" w:line="240" w:lineRule="atLeast"/>
              <w:jc w:val="left"/>
              <w:textAlignment w:val="center"/>
              <w:rPr>
                <w:rFonts w:hint="eastAsia" w:ascii="宋体" w:hAnsi="宋体" w:cs="宋体"/>
                <w:color w:val="000000"/>
                <w:kern w:val="0"/>
                <w:szCs w:val="21"/>
              </w:rPr>
            </w:pPr>
          </w:p>
          <w:p>
            <w:pPr>
              <w:widowControl/>
              <w:spacing w:after="0" w:line="240" w:lineRule="atLeast"/>
              <w:jc w:val="left"/>
              <w:textAlignment w:val="center"/>
              <w:rPr>
                <w:rFonts w:hint="eastAsia" w:ascii="宋体" w:hAnsi="宋体" w:cs="宋体"/>
                <w:color w:val="000000"/>
                <w:kern w:val="0"/>
                <w:szCs w:val="21"/>
              </w:rPr>
            </w:pPr>
          </w:p>
          <w:p>
            <w:pPr>
              <w:widowControl/>
              <w:spacing w:after="0" w:line="240" w:lineRule="atLeast"/>
              <w:jc w:val="left"/>
              <w:textAlignment w:val="center"/>
              <w:rPr>
                <w:rFonts w:hint="eastAsia" w:ascii="宋体" w:hAnsi="宋体" w:cs="宋体"/>
                <w:color w:val="00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70" w:hRule="atLeast"/>
          <w:jc w:val="center"/>
        </w:trPr>
        <w:tc>
          <w:tcPr>
            <w:tcW w:w="9580" w:type="dxa"/>
            <w:gridSpan w:val="38"/>
            <w:tcBorders>
              <w:top w:val="nil"/>
              <w:left w:val="nil"/>
              <w:bottom w:val="nil"/>
              <w:right w:val="nil"/>
            </w:tcBorders>
            <w:shd w:val="clear" w:color="auto" w:fill="auto"/>
            <w:noWrap/>
            <w:tcMar>
              <w:top w:w="15" w:type="dxa"/>
              <w:left w:w="15" w:type="dxa"/>
              <w:right w:w="15" w:type="dxa"/>
            </w:tcMar>
            <w:vAlign w:val="bottom"/>
          </w:tcPr>
          <w:p>
            <w:pPr>
              <w:widowControl/>
              <w:jc w:val="both"/>
              <w:textAlignment w:val="bottom"/>
              <w:rPr>
                <w:rFonts w:ascii="黑体" w:hAnsi="宋体" w:eastAsia="黑体" w:cs="黑体"/>
                <w:color w:val="000000" w:themeColor="text1"/>
                <w:sz w:val="32"/>
                <w:szCs w:val="32"/>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724"/>
        <w:gridCol w:w="745"/>
        <w:gridCol w:w="325"/>
        <w:gridCol w:w="315"/>
        <w:gridCol w:w="535"/>
        <w:gridCol w:w="210"/>
        <w:gridCol w:w="1174"/>
        <w:gridCol w:w="718"/>
        <w:gridCol w:w="22"/>
        <w:gridCol w:w="191"/>
        <w:gridCol w:w="360"/>
        <w:gridCol w:w="628"/>
        <w:gridCol w:w="22"/>
        <w:gridCol w:w="226"/>
        <w:gridCol w:w="599"/>
        <w:gridCol w:w="277"/>
        <w:gridCol w:w="796"/>
        <w:gridCol w:w="80"/>
      </w:tblGrid>
      <w:tr>
        <w:tblPrEx>
          <w:tblCellMar>
            <w:top w:w="0" w:type="dxa"/>
            <w:left w:w="0" w:type="dxa"/>
            <w:bottom w:w="0" w:type="dxa"/>
            <w:right w:w="0" w:type="dxa"/>
          </w:tblCellMar>
        </w:tblPrEx>
        <w:trPr>
          <w:trHeight w:val="152" w:hRule="atLeast"/>
        </w:trPr>
        <w:tc>
          <w:tcPr>
            <w:tcW w:w="8940" w:type="dxa"/>
            <w:gridSpan w:val="21"/>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6"/>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312" w:type="dxa"/>
            <w:gridSpan w:val="14"/>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val="en-US" w:eastAsia="zh-CN"/>
              </w:rPr>
              <w:t>廊坊市大厂回族自治县医疗保障局</w:t>
            </w:r>
          </w:p>
        </w:tc>
        <w:tc>
          <w:tcPr>
            <w:tcW w:w="65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5"/>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7"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1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5789.18</w:t>
            </w: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14.09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14.09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5736.8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5736.8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5791.18</w:t>
            </w: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5761.09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5759.09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10.29</w:t>
            </w: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10.29</w:t>
            </w: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5801.47</w:t>
            </w:r>
          </w:p>
        </w:tc>
        <w:tc>
          <w:tcPr>
            <w:tcW w:w="2315"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5801.47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5799.47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21"/>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21"/>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p>
          <w:p>
            <w:pPr>
              <w:widowControl/>
              <w:spacing w:after="0" w:line="240" w:lineRule="atLeast"/>
              <w:jc w:val="left"/>
              <w:textAlignment w:val="center"/>
              <w:rPr>
                <w:rFonts w:hint="eastAsia" w:ascii="宋体" w:hAnsi="宋体" w:cs="宋体"/>
                <w:color w:val="000000"/>
                <w:kern w:val="0"/>
                <w:sz w:val="18"/>
                <w:szCs w:val="18"/>
              </w:rPr>
            </w:pPr>
          </w:p>
          <w:p>
            <w:pPr>
              <w:widowControl/>
              <w:spacing w:after="0" w:line="240" w:lineRule="atLeast"/>
              <w:jc w:val="left"/>
              <w:textAlignment w:val="center"/>
              <w:rPr>
                <w:rFonts w:hint="eastAsia" w:ascii="宋体" w:hAnsi="宋体" w:cs="宋体"/>
                <w:color w:val="000000"/>
                <w:kern w:val="0"/>
                <w:sz w:val="18"/>
                <w:szCs w:val="18"/>
              </w:rPr>
            </w:pPr>
          </w:p>
          <w:p>
            <w:pPr>
              <w:widowControl/>
              <w:spacing w:after="0" w:line="240" w:lineRule="atLeast"/>
              <w:jc w:val="left"/>
              <w:textAlignment w:val="center"/>
              <w:rPr>
                <w:rFonts w:hint="eastAsia"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600" w:hRule="atLeast"/>
        </w:trPr>
        <w:tc>
          <w:tcPr>
            <w:tcW w:w="8860" w:type="dxa"/>
            <w:gridSpan w:val="20"/>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9"/>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34" w:hRule="atLeast"/>
        </w:trPr>
        <w:tc>
          <w:tcPr>
            <w:tcW w:w="3847"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rPr>
              <w:t>部门：</w:t>
            </w:r>
            <w:r>
              <w:rPr>
                <w:rFonts w:hint="eastAsia" w:ascii="宋体" w:hAnsi="宋体" w:cs="宋体"/>
                <w:color w:val="000000"/>
                <w:kern w:val="0"/>
                <w:szCs w:val="21"/>
                <w:lang w:val="en-US" w:eastAsia="zh-CN"/>
              </w:rPr>
              <w:t>廊坊市大厂回族自治县医疗保障局</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9"/>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51" w:hRule="atLeast"/>
        </w:trPr>
        <w:tc>
          <w:tcPr>
            <w:tcW w:w="310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1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gridSpan w:val="4"/>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5"/>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gridSpan w:val="5"/>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gridSpan w:val="4"/>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5"/>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gridSpan w:val="5"/>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gridSpan w:val="4"/>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5"/>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gridSpan w:val="5"/>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3102" w:type="dxa"/>
            <w:gridSpan w:val="7"/>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3102" w:type="dxa"/>
            <w:gridSpan w:val="7"/>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1"/>
                <w:szCs w:val="11"/>
              </w:rPr>
            </w:pPr>
            <w:r>
              <w:rPr>
                <w:rFonts w:hint="eastAsia" w:ascii="宋体" w:hAnsi="宋体" w:cs="宋体"/>
                <w:color w:val="000000"/>
                <w:kern w:val="0"/>
                <w:sz w:val="11"/>
                <w:szCs w:val="11"/>
              </w:rPr>
              <w:t>合计</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11"/>
                <w:szCs w:val="11"/>
                <w:lang w:val="en-US" w:eastAsia="zh-CN"/>
              </w:rPr>
            </w:pPr>
            <w:r>
              <w:rPr>
                <w:rFonts w:hint="eastAsia" w:ascii="宋体" w:hAnsi="宋体" w:cs="宋体"/>
                <w:b/>
                <w:color w:val="000000"/>
                <w:sz w:val="11"/>
                <w:szCs w:val="11"/>
                <w:lang w:val="en-US" w:eastAsia="zh-CN"/>
              </w:rPr>
              <w:t>5759.09</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11"/>
                <w:szCs w:val="11"/>
                <w:lang w:val="en-US" w:eastAsia="zh-CN"/>
              </w:rPr>
            </w:pPr>
            <w:r>
              <w:rPr>
                <w:rFonts w:hint="eastAsia" w:ascii="宋体" w:hAnsi="宋体" w:cs="宋体"/>
                <w:b/>
                <w:color w:val="000000"/>
                <w:sz w:val="11"/>
                <w:szCs w:val="11"/>
                <w:lang w:val="en-US" w:eastAsia="zh-CN"/>
              </w:rPr>
              <w:t>248.42</w:t>
            </w: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11"/>
                <w:szCs w:val="11"/>
                <w:lang w:val="en-US" w:eastAsia="zh-CN"/>
              </w:rPr>
            </w:pPr>
            <w:r>
              <w:rPr>
                <w:rFonts w:hint="eastAsia" w:ascii="宋体" w:hAnsi="宋体" w:cs="宋体"/>
                <w:b/>
                <w:color w:val="000000"/>
                <w:sz w:val="11"/>
                <w:szCs w:val="11"/>
                <w:lang w:val="en-US" w:eastAsia="zh-CN"/>
              </w:rPr>
              <w:t>5510.67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4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208</w:t>
            </w:r>
          </w:p>
        </w:tc>
        <w:tc>
          <w:tcPr>
            <w:tcW w:w="2109"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社会保障和就业支出</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14.09</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10.97</w:t>
            </w: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93"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20801</w:t>
            </w:r>
          </w:p>
        </w:tc>
        <w:tc>
          <w:tcPr>
            <w:tcW w:w="2109"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人力资源和社会保障管理事务</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1.12</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03"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2080109</w:t>
            </w:r>
          </w:p>
        </w:tc>
        <w:tc>
          <w:tcPr>
            <w:tcW w:w="2109"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社会保险经办机构</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1.12</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93"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20802</w:t>
            </w:r>
          </w:p>
        </w:tc>
        <w:tc>
          <w:tcPr>
            <w:tcW w:w="2109"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民政管理事务</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2</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4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2080299</w:t>
            </w:r>
          </w:p>
        </w:tc>
        <w:tc>
          <w:tcPr>
            <w:tcW w:w="2109"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其他民政管理事务支出</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2</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4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20805</w:t>
            </w:r>
          </w:p>
        </w:tc>
        <w:tc>
          <w:tcPr>
            <w:tcW w:w="2109"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行政事业单位离退休</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10.97</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10.97</w:t>
            </w: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33"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2080501</w:t>
            </w:r>
          </w:p>
        </w:tc>
        <w:tc>
          <w:tcPr>
            <w:tcW w:w="2109"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归口管理的行政单位离退休</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0.04</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0.04</w:t>
            </w: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33"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2080505</w:t>
            </w:r>
          </w:p>
        </w:tc>
        <w:tc>
          <w:tcPr>
            <w:tcW w:w="2109"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机构事业单位基本养老保险缴费支出</w:t>
            </w:r>
          </w:p>
        </w:tc>
        <w:tc>
          <w:tcPr>
            <w:tcW w:w="191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10.93</w:t>
            </w:r>
          </w:p>
        </w:tc>
        <w:tc>
          <w:tcPr>
            <w:tcW w:w="1919"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10.93</w:t>
            </w:r>
          </w:p>
        </w:tc>
        <w:tc>
          <w:tcPr>
            <w:tcW w:w="192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52" w:hRule="atLeast"/>
        </w:trPr>
        <w:tc>
          <w:tcPr>
            <w:tcW w:w="993" w:type="dxa"/>
            <w:gridSpan w:val="3"/>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210</w:t>
            </w:r>
          </w:p>
        </w:tc>
        <w:tc>
          <w:tcPr>
            <w:tcW w:w="2109" w:type="dxa"/>
            <w:gridSpan w:val="4"/>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卫生健康支出</w:t>
            </w:r>
          </w:p>
        </w:tc>
        <w:tc>
          <w:tcPr>
            <w:tcW w:w="1919" w:type="dxa"/>
            <w:gridSpan w:val="3"/>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5736.8</w:t>
            </w:r>
          </w:p>
        </w:tc>
        <w:tc>
          <w:tcPr>
            <w:tcW w:w="1919" w:type="dxa"/>
            <w:gridSpan w:val="5"/>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229.25</w:t>
            </w:r>
          </w:p>
        </w:tc>
        <w:tc>
          <w:tcPr>
            <w:tcW w:w="1920" w:type="dxa"/>
            <w:gridSpan w:val="5"/>
            <w:tcBorders>
              <w:top w:val="nil"/>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1"/>
                <w:szCs w:val="11"/>
              </w:rPr>
            </w:pPr>
            <w:r>
              <w:rPr>
                <w:rFonts w:hint="eastAsia" w:ascii="宋体" w:hAnsi="宋体" w:cs="宋体"/>
                <w:color w:val="000000"/>
                <w:sz w:val="11"/>
                <w:szCs w:val="11"/>
                <w:lang w:val="en-US" w:eastAsia="zh-CN"/>
              </w:rPr>
              <w:t>5507.55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08" w:hRule="atLeast"/>
        </w:trPr>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21011</w:t>
            </w:r>
          </w:p>
        </w:tc>
        <w:tc>
          <w:tcPr>
            <w:tcW w:w="2109"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after="0" w:line="240" w:lineRule="atLeast"/>
              <w:jc w:val="left"/>
              <w:rPr>
                <w:sz w:val="11"/>
                <w:szCs w:val="11"/>
              </w:rPr>
            </w:pPr>
            <w:r>
              <w:rPr>
                <w:rFonts w:hint="eastAsia" w:ascii="宋体" w:hAnsi="宋体" w:cs="宋体"/>
                <w:color w:val="000000"/>
                <w:sz w:val="11"/>
                <w:szCs w:val="11"/>
                <w:lang w:val="en-US" w:eastAsia="zh-CN"/>
              </w:rPr>
              <w:t>行政事业单位医疗</w:t>
            </w:r>
          </w:p>
        </w:tc>
        <w:tc>
          <w:tcPr>
            <w:tcW w:w="1919"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4.93</w:t>
            </w:r>
          </w:p>
        </w:tc>
        <w:tc>
          <w:tcPr>
            <w:tcW w:w="1919"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4.93</w:t>
            </w:r>
          </w:p>
        </w:tc>
        <w:tc>
          <w:tcPr>
            <w:tcW w:w="192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after="0" w:line="240" w:lineRule="atLeast"/>
              <w:jc w:val="right"/>
              <w:rPr>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23"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 w:val="11"/>
                <w:szCs w:val="11"/>
              </w:rPr>
            </w:pPr>
            <w:r>
              <w:rPr>
                <w:rFonts w:hint="eastAsia" w:ascii="宋体" w:hAnsi="宋体" w:cs="宋体"/>
                <w:color w:val="000000"/>
                <w:sz w:val="11"/>
                <w:szCs w:val="11"/>
                <w:lang w:val="en-US" w:eastAsia="zh-CN"/>
              </w:rPr>
              <w:t>2101101</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sz w:val="11"/>
                <w:szCs w:val="11"/>
              </w:rPr>
            </w:pPr>
            <w:r>
              <w:rPr>
                <w:rFonts w:hint="eastAsia" w:ascii="宋体" w:hAnsi="宋体" w:cs="宋体"/>
                <w:color w:val="000000"/>
                <w:sz w:val="11"/>
                <w:szCs w:val="11"/>
                <w:lang w:val="en-US" w:eastAsia="zh-CN"/>
              </w:rPr>
              <w:t>行政单位医疗</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4.93</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4.93</w:t>
            </w: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9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21012</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财政对基本医疗保险基金的补助</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5393.34</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5393.34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2101202</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财政对城乡居民基本医疗保险基金的补助</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5393.34</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5393.34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21013</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医疗救助</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38.24</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2101301</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城乡医疗救助</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38.24</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21015</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医疗保障管理事务</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300.29</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224.32</w:t>
            </w: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75.97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2101501</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行政运行</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224.32</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224.32</w:t>
            </w: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2101502</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一般行政管理事务</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55.97</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55.97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2101505</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医疗保障政策管理</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20</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r>
              <w:rPr>
                <w:rFonts w:hint="eastAsia" w:ascii="宋体" w:hAnsi="宋体" w:cs="宋体"/>
                <w:color w:val="000000"/>
                <w:sz w:val="11"/>
                <w:szCs w:val="1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221</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住房保障支出</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2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22102</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住房改革支出</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2210201</w:t>
            </w:r>
          </w:p>
        </w:tc>
        <w:tc>
          <w:tcPr>
            <w:tcW w:w="2109"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住房公积金</w:t>
            </w:r>
          </w:p>
        </w:tc>
        <w:tc>
          <w:tcPr>
            <w:tcW w:w="1919"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919"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ascii="宋体" w:hAnsi="宋体" w:cs="宋体"/>
                <w:color w:val="000000"/>
                <w:sz w:val="11"/>
                <w:szCs w:val="11"/>
                <w:lang w:val="en-US" w:eastAsia="zh-CN"/>
              </w:rPr>
            </w:pPr>
            <w:r>
              <w:rPr>
                <w:rFonts w:hint="eastAsia" w:ascii="宋体" w:hAnsi="宋体" w:cs="宋体"/>
                <w:color w:val="000000"/>
                <w:sz w:val="11"/>
                <w:szCs w:val="11"/>
                <w:lang w:val="en-US" w:eastAsia="zh-CN"/>
              </w:rPr>
              <w:t>8.2</w:t>
            </w:r>
          </w:p>
        </w:tc>
        <w:tc>
          <w:tcPr>
            <w:tcW w:w="1920"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600" w:hRule="atLeast"/>
        </w:trPr>
        <w:tc>
          <w:tcPr>
            <w:tcW w:w="8860" w:type="dxa"/>
            <w:gridSpan w:val="20"/>
            <w:tcBorders>
              <w:top w:val="nil"/>
              <w:left w:val="nil"/>
              <w:bottom w:val="nil"/>
              <w:right w:val="nil"/>
            </w:tcBorders>
            <w:tcMar>
              <w:top w:w="15" w:type="dxa"/>
              <w:left w:w="15" w:type="dxa"/>
              <w:right w:w="15" w:type="dxa"/>
            </w:tcMar>
            <w:vAlign w:val="bottom"/>
          </w:tcPr>
          <w:p>
            <w:pPr>
              <w:widowControl/>
              <w:spacing w:after="0" w:line="240" w:lineRule="auto"/>
              <w:jc w:val="left"/>
              <w:textAlignment w:val="bottom"/>
              <w:rPr>
                <w:rFonts w:ascii="黑体" w:hAnsi="宋体" w:eastAsia="黑体" w:cs="黑体"/>
                <w:color w:val="000000"/>
                <w:sz w:val="40"/>
                <w:szCs w:val="40"/>
              </w:rPr>
            </w:pPr>
            <w:r>
              <w:rPr>
                <w:rFonts w:hint="eastAsia" w:ascii="宋体" w:hAnsi="宋体" w:cs="宋体"/>
                <w:color w:val="000000"/>
                <w:kern w:val="0"/>
                <w:szCs w:val="21"/>
              </w:rPr>
              <w:t>注：本表反映部门本年度一般公共预算财政拨款收入及支出情况。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0" w:type="dxa"/>
          <w:trHeight w:val="368" w:hRule="atLeast"/>
        </w:trPr>
        <w:tc>
          <w:tcPr>
            <w:tcW w:w="8860" w:type="dxa"/>
            <w:gridSpan w:val="20"/>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      </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lang w:val="en-US" w:eastAsia="zh-CN"/>
              </w:rPr>
              <w:t>廊坊市大厂回族自治县医疗保障局</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195.68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35.94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29.18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7.26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44.64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3.39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68.79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8.88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10.93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7.32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4.93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5.25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0.59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19.72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tabs>
                <w:tab w:val="left" w:pos="288"/>
              </w:tabs>
              <w:snapToGrid w:val="0"/>
              <w:spacing w:after="0" w:line="240" w:lineRule="auto"/>
              <w:jc w:val="left"/>
              <w:rPr>
                <w:rFonts w:hint="default" w:ascii="宋体" w:hAnsi="宋体" w:eastAsia="宋体" w:cs="宋体"/>
                <w:color w:val="000000"/>
                <w:sz w:val="16"/>
                <w:szCs w:val="16"/>
                <w:lang w:val="en-US" w:eastAsia="zh-CN"/>
              </w:rPr>
            </w:pPr>
            <w:r>
              <w:rPr>
                <w:rFonts w:hint="eastAsia" w:ascii="宋体" w:hAnsi="宋体" w:cs="宋体"/>
                <w:color w:val="000000"/>
                <w:sz w:val="16"/>
                <w:szCs w:val="16"/>
                <w:lang w:eastAsia="zh-CN"/>
              </w:rPr>
              <w:tab/>
            </w:r>
            <w:r>
              <w:rPr>
                <w:rFonts w:hint="eastAsia" w:ascii="宋体" w:hAnsi="宋体" w:cs="宋体"/>
                <w:color w:val="000000"/>
                <w:sz w:val="16"/>
                <w:szCs w:val="16"/>
                <w:lang w:val="en-US" w:eastAsia="zh-CN"/>
              </w:rPr>
              <w:t>2.23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1.89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1.88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1.82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195.68</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val="en-US" w:eastAsia="zh-CN"/>
              </w:rPr>
              <w:t>廊坊市大厂回族自治县医疗保障局</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1.88</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lang w:val="en-US" w:eastAsia="zh-CN"/>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1.88</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lang w:val="en-US" w:eastAsia="zh-CN"/>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1.88</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240"/>
        <w:gridCol w:w="908"/>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08"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val="en-US" w:eastAsia="zh-CN"/>
              </w:rPr>
              <w:t>廊坊市大厂回族自治县医疗保障局</w:t>
            </w: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284"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84"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2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84"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kern w:val="2"/>
                <w:sz w:val="10"/>
                <w:szCs w:val="10"/>
                <w:lang w:val="en-US" w:eastAsia="zh-CN" w:bidi="ar-SA"/>
              </w:rPr>
            </w:pPr>
            <w:r>
              <w:rPr>
                <w:rFonts w:hint="eastAsia" w:ascii="宋体" w:hAnsi="宋体" w:cs="宋体"/>
                <w:color w:val="000000"/>
                <w:sz w:val="10"/>
                <w:szCs w:val="10"/>
                <w:lang w:val="en-US" w:eastAsia="zh-CN"/>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kern w:val="2"/>
                <w:sz w:val="10"/>
                <w:szCs w:val="10"/>
                <w:lang w:val="en-US" w:eastAsia="zh-CN" w:bidi="ar-SA"/>
              </w:rPr>
            </w:pPr>
            <w:r>
              <w:rPr>
                <w:rFonts w:hint="eastAsia" w:ascii="宋体" w:hAnsi="宋体" w:cs="宋体"/>
                <w:color w:val="000000"/>
                <w:sz w:val="10"/>
                <w:szCs w:val="10"/>
                <w:lang w:val="en-US" w:eastAsia="zh-CN"/>
              </w:rPr>
              <w:t>2</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kern w:val="2"/>
                <w:sz w:val="10"/>
                <w:szCs w:val="10"/>
                <w:lang w:val="en-US" w:eastAsia="zh-CN" w:bidi="ar-SA"/>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kern w:val="2"/>
                <w:sz w:val="10"/>
                <w:szCs w:val="10"/>
                <w:lang w:val="en-US" w:eastAsia="zh-CN" w:bidi="ar-SA"/>
              </w:rPr>
            </w:pPr>
            <w:r>
              <w:rPr>
                <w:rFonts w:hint="eastAsia" w:ascii="宋体" w:hAnsi="宋体" w:cs="宋体"/>
                <w:color w:val="000000"/>
                <w:sz w:val="10"/>
                <w:szCs w:val="10"/>
                <w:lang w:val="en-US" w:eastAsia="zh-CN"/>
              </w:rPr>
              <w:t>2</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0"/>
                <w:szCs w:val="10"/>
                <w:lang w:val="en-US" w:eastAsia="zh-CN"/>
              </w:rPr>
            </w:pPr>
            <w:r>
              <w:rPr>
                <w:rFonts w:hint="eastAsia" w:ascii="宋体" w:hAnsi="宋体" w:cs="宋体"/>
                <w:color w:val="000000"/>
                <w:sz w:val="10"/>
                <w:szCs w:val="10"/>
                <w:lang w:val="en-US" w:eastAsia="zh-CN"/>
              </w:rPr>
              <w:t>229</w:t>
            </w: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0"/>
                <w:szCs w:val="10"/>
                <w:lang w:val="en-US" w:eastAsia="zh-CN"/>
              </w:rPr>
            </w:pPr>
            <w:r>
              <w:rPr>
                <w:rFonts w:hint="eastAsia" w:ascii="宋体" w:hAnsi="宋体" w:cs="宋体"/>
                <w:color w:val="000000"/>
                <w:sz w:val="10"/>
                <w:szCs w:val="10"/>
                <w:lang w:val="en-US" w:eastAsia="zh-CN"/>
              </w:rPr>
              <w:t>其他支出</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 w:val="10"/>
                <w:szCs w:val="1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 w:val="10"/>
                <w:szCs w:val="10"/>
                <w:lang w:val="en-US" w:eastAsia="zh-CN"/>
              </w:rPr>
            </w:pPr>
            <w:r>
              <w:rPr>
                <w:rFonts w:hint="eastAsia" w:ascii="宋体" w:hAnsi="宋体" w:cs="宋体"/>
                <w:color w:val="000000"/>
                <w:sz w:val="10"/>
                <w:szCs w:val="10"/>
                <w:lang w:val="en-US" w:eastAsia="zh-CN"/>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 w:val="10"/>
                <w:szCs w:val="10"/>
                <w:lang w:val="en-US" w:eastAsia="zh-CN"/>
              </w:rPr>
            </w:pPr>
            <w:r>
              <w:rPr>
                <w:rFonts w:hint="eastAsia" w:ascii="宋体" w:hAnsi="宋体" w:cs="宋体"/>
                <w:color w:val="000000"/>
                <w:sz w:val="10"/>
                <w:szCs w:val="10"/>
                <w:lang w:val="en-US" w:eastAsia="zh-CN"/>
              </w:rPr>
              <w:t>2</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 w:val="10"/>
                <w:szCs w:val="1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 w:val="10"/>
                <w:szCs w:val="10"/>
                <w:lang w:val="en-US" w:eastAsia="zh-CN"/>
              </w:rPr>
            </w:pPr>
            <w:r>
              <w:rPr>
                <w:rFonts w:hint="eastAsia" w:ascii="宋体" w:hAnsi="宋体" w:cs="宋体"/>
                <w:color w:val="000000"/>
                <w:sz w:val="10"/>
                <w:szCs w:val="10"/>
                <w:lang w:val="en-US" w:eastAsia="zh-CN"/>
              </w:rPr>
              <w:t>2</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0"/>
                <w:szCs w:val="10"/>
                <w:lang w:val="en-US" w:eastAsia="zh-CN"/>
              </w:rPr>
            </w:pPr>
            <w:r>
              <w:rPr>
                <w:rFonts w:hint="eastAsia" w:ascii="宋体" w:hAnsi="宋体" w:cs="宋体"/>
                <w:color w:val="000000"/>
                <w:sz w:val="10"/>
                <w:szCs w:val="10"/>
                <w:lang w:val="en-US" w:eastAsia="zh-CN"/>
              </w:rPr>
              <w:t>22960</w:t>
            </w: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0"/>
                <w:szCs w:val="10"/>
                <w:lang w:val="en-US" w:eastAsia="zh-CN"/>
              </w:rPr>
            </w:pPr>
            <w:r>
              <w:rPr>
                <w:rFonts w:hint="eastAsia" w:ascii="宋体" w:hAnsi="宋体" w:cs="宋体"/>
                <w:color w:val="000000"/>
                <w:sz w:val="10"/>
                <w:szCs w:val="10"/>
                <w:lang w:val="en-US" w:eastAsia="zh-CN"/>
              </w:rPr>
              <w:t>彩票公益金安排的支出</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 w:val="10"/>
                <w:szCs w:val="1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 w:val="10"/>
                <w:szCs w:val="10"/>
                <w:lang w:val="en-US" w:eastAsia="zh-CN"/>
              </w:rPr>
            </w:pPr>
            <w:r>
              <w:rPr>
                <w:rFonts w:hint="eastAsia" w:ascii="宋体" w:hAnsi="宋体" w:cs="宋体"/>
                <w:color w:val="000000"/>
                <w:sz w:val="10"/>
                <w:szCs w:val="10"/>
                <w:lang w:val="en-US" w:eastAsia="zh-CN"/>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 w:val="10"/>
                <w:szCs w:val="10"/>
                <w:lang w:val="en-US" w:eastAsia="zh-CN"/>
              </w:rPr>
            </w:pPr>
            <w:r>
              <w:rPr>
                <w:rFonts w:hint="eastAsia" w:ascii="宋体" w:hAnsi="宋体" w:cs="宋体"/>
                <w:color w:val="000000"/>
                <w:sz w:val="10"/>
                <w:szCs w:val="10"/>
                <w:lang w:val="en-US" w:eastAsia="zh-CN"/>
              </w:rPr>
              <w:t>2</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 w:val="10"/>
                <w:szCs w:val="1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 w:val="10"/>
                <w:szCs w:val="10"/>
                <w:lang w:val="en-US" w:eastAsia="zh-CN"/>
              </w:rPr>
            </w:pPr>
            <w:r>
              <w:rPr>
                <w:rFonts w:hint="eastAsia" w:ascii="宋体" w:hAnsi="宋体" w:cs="宋体"/>
                <w:color w:val="000000"/>
                <w:sz w:val="10"/>
                <w:szCs w:val="10"/>
                <w:lang w:val="en-US" w:eastAsia="zh-CN"/>
              </w:rPr>
              <w:t>2</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0"/>
                <w:szCs w:val="10"/>
                <w:lang w:val="en-US" w:eastAsia="zh-CN"/>
              </w:rPr>
            </w:pPr>
            <w:r>
              <w:rPr>
                <w:rFonts w:hint="eastAsia" w:ascii="宋体" w:hAnsi="宋体" w:cs="宋体"/>
                <w:color w:val="000000"/>
                <w:sz w:val="10"/>
                <w:szCs w:val="10"/>
                <w:lang w:val="en-US" w:eastAsia="zh-CN"/>
              </w:rPr>
              <w:t>2296013</w:t>
            </w: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0"/>
                <w:szCs w:val="10"/>
                <w:lang w:val="en-US" w:eastAsia="zh-CN"/>
              </w:rPr>
            </w:pPr>
            <w:r>
              <w:rPr>
                <w:rFonts w:hint="eastAsia" w:ascii="宋体" w:hAnsi="宋体" w:cs="宋体"/>
                <w:color w:val="000000"/>
                <w:sz w:val="10"/>
                <w:szCs w:val="10"/>
                <w:lang w:val="en-US" w:eastAsia="zh-CN"/>
              </w:rPr>
              <w:t>用于城乡医疗救助的彩票公益金支出</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 w:val="10"/>
                <w:szCs w:val="1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 w:val="10"/>
                <w:szCs w:val="10"/>
                <w:lang w:val="en-US" w:eastAsia="zh-CN"/>
              </w:rPr>
            </w:pPr>
            <w:r>
              <w:rPr>
                <w:rFonts w:hint="eastAsia" w:ascii="宋体" w:hAnsi="宋体" w:cs="宋体"/>
                <w:color w:val="000000"/>
                <w:sz w:val="10"/>
                <w:szCs w:val="10"/>
                <w:lang w:val="en-US" w:eastAsia="zh-CN"/>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 w:val="10"/>
                <w:szCs w:val="10"/>
                <w:lang w:val="en-US" w:eastAsia="zh-CN"/>
              </w:rPr>
            </w:pPr>
            <w:r>
              <w:rPr>
                <w:rFonts w:hint="eastAsia" w:ascii="宋体" w:hAnsi="宋体" w:cs="宋体"/>
                <w:color w:val="000000"/>
                <w:sz w:val="10"/>
                <w:szCs w:val="10"/>
                <w:lang w:val="en-US" w:eastAsia="zh-CN"/>
              </w:rPr>
              <w:t>2</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 w:val="10"/>
                <w:szCs w:val="1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 w:val="10"/>
                <w:szCs w:val="10"/>
                <w:lang w:val="en-US" w:eastAsia="zh-CN"/>
              </w:rPr>
            </w:pPr>
            <w:r>
              <w:rPr>
                <w:rFonts w:hint="eastAsia" w:ascii="宋体" w:hAnsi="宋体" w:cs="宋体"/>
                <w:color w:val="000000"/>
                <w:sz w:val="10"/>
                <w:szCs w:val="10"/>
                <w:lang w:val="en-US" w:eastAsia="zh-CN"/>
              </w:rPr>
              <w:t>2</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2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br w:type="page"/>
      </w:r>
    </w:p>
    <w:tbl>
      <w:tblPr>
        <w:tblStyle w:val="9"/>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lang w:val="en-US" w:eastAsia="zh-CN"/>
              </w:rPr>
              <w:t>廊坊市大厂回族自治县医疗保障局</w:t>
            </w: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lang w:val="en-US" w:eastAsia="zh-CN"/>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lang w:val="en-US" w:eastAsia="zh-CN"/>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注：本部门本年度无国有资本经营预算财政拨款支出情况，按要求空表列示。</w:t>
            </w:r>
          </w:p>
        </w:tc>
      </w:tr>
    </w:tbl>
    <w:p>
      <w:pPr>
        <w:rPr>
          <w:color w:val="000000" w:themeColor="text1"/>
          <w14:textFill>
            <w14:solidFill>
              <w14:schemeClr w14:val="tx1"/>
            </w14:solidFill>
          </w14:textFill>
        </w:rPr>
        <w:sectPr>
          <w:headerReference r:id="rId27" w:type="first"/>
          <w:headerReference r:id="rId26" w:type="default"/>
          <w:footerReference r:id="rId28"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384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384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5vsn2wAAAAwBAAAPAAAAAAAAAAEAIAAAACIAAABkcnMvZG93bnJldi54bWxQSwECFAAUAAAACACH&#10;TuJAY7bEa1oCAAC4BAAADgAAAAAAAAABACAAAAAqAQAAZHJzL2Uyb0RvYy54bWxQSwUGAAAAAAYA&#10;BgBZAQAA9gUAAAAA&#10;">
                <v:fill type="pattern" on="t" color2="#FFFFFF [3212]" focussize="0,0" r:id="rId34"/>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9"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eastAsia="仿宋_GB2312" w:cs="Times New Roman"/>
          <w:color w:val="000000"/>
          <w:sz w:val="32"/>
          <w:szCs w:val="32"/>
          <w:lang w:val="en-US" w:eastAsia="zh-CN"/>
        </w:rPr>
        <w:t>8</w:t>
      </w:r>
      <w:r>
        <w:rPr>
          <w:rFonts w:ascii="Times New Roman" w:hAnsi="Times New Roman" w:eastAsia="仿宋_GB2312" w:cs="Times New Roman"/>
          <w:color w:val="000000"/>
          <w:sz w:val="32"/>
          <w:szCs w:val="32"/>
        </w:rPr>
        <w:t>个，涉及资金</w:t>
      </w:r>
      <w:r>
        <w:rPr>
          <w:rFonts w:hint="eastAsia" w:eastAsia="仿宋_GB2312" w:cs="Times New Roman"/>
          <w:color w:val="000000"/>
          <w:sz w:val="32"/>
          <w:szCs w:val="32"/>
          <w:lang w:val="en-US" w:eastAsia="zh-CN"/>
        </w:rPr>
        <w:t>177.8</w:t>
      </w:r>
      <w:r>
        <w:rPr>
          <w:rFonts w:ascii="Times New Roman" w:hAnsi="Times New Roman" w:eastAsia="仿宋_GB2312" w:cs="Times New Roman"/>
          <w:color w:val="000000"/>
          <w:sz w:val="32"/>
          <w:szCs w:val="32"/>
        </w:rPr>
        <w:t>万元，占一般公共预算项目支出总额的</w:t>
      </w:r>
      <w:r>
        <w:rPr>
          <w:rFonts w:hint="eastAsia" w:eastAsia="仿宋_GB2312" w:cs="Times New Roman"/>
          <w:color w:val="000000"/>
          <w:sz w:val="32"/>
          <w:szCs w:val="32"/>
          <w:lang w:val="en-US" w:eastAsia="zh-CN"/>
        </w:rPr>
        <w:t>87%</w:t>
      </w:r>
      <w:r>
        <w:rPr>
          <w:rFonts w:ascii="Times New Roman" w:hAnsi="Times New Roman" w:eastAsia="仿宋_GB2312" w:cs="Times New Roman"/>
          <w:color w:val="000000"/>
          <w:sz w:val="32"/>
          <w:szCs w:val="32"/>
        </w:rPr>
        <w:t>。组织对2019年度</w:t>
      </w:r>
      <w:r>
        <w:rPr>
          <w:rFonts w:hint="eastAsia" w:eastAsia="仿宋_GB2312" w:cs="Times New Roman"/>
          <w:color w:val="000000"/>
          <w:sz w:val="32"/>
          <w:szCs w:val="32"/>
          <w:lang w:val="en-US" w:eastAsia="zh-CN"/>
        </w:rPr>
        <w:t>1</w:t>
      </w:r>
      <w:r>
        <w:rPr>
          <w:rFonts w:ascii="Times New Roman" w:hAnsi="Times New Roman" w:eastAsia="仿宋_GB2312" w:cs="Times New Roman"/>
          <w:color w:val="000000"/>
          <w:sz w:val="32"/>
          <w:szCs w:val="32"/>
        </w:rPr>
        <w:t>个政府性基金预算项目支出开展绩效自评，共涉及资金</w:t>
      </w:r>
      <w:r>
        <w:rPr>
          <w:rFonts w:hint="eastAsia" w:eastAsia="仿宋_GB2312" w:cs="Times New Roman"/>
          <w:color w:val="000000"/>
          <w:sz w:val="32"/>
          <w:szCs w:val="32"/>
          <w:lang w:val="en-US" w:eastAsia="zh-CN"/>
        </w:rPr>
        <w:t>2</w:t>
      </w:r>
      <w:r>
        <w:rPr>
          <w:rFonts w:ascii="Times New Roman" w:hAnsi="Times New Roman" w:eastAsia="仿宋_GB2312" w:cs="Times New Roman"/>
          <w:color w:val="000000"/>
          <w:sz w:val="32"/>
          <w:szCs w:val="32"/>
        </w:rPr>
        <w:t>万元，占政府性基金预算项目支出总额的</w:t>
      </w:r>
      <w:r>
        <w:rPr>
          <w:rFonts w:hint="eastAsia"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本部门</w:t>
      </w:r>
      <w:r>
        <w:rPr>
          <w:rFonts w:ascii="Times New Roman" w:hAnsi="Times New Roman" w:eastAsia="仿宋_GB2312" w:cs="Times New Roman"/>
          <w:color w:val="000000"/>
          <w:sz w:val="32"/>
          <w:szCs w:val="32"/>
        </w:rPr>
        <w:t>开展绩效评价。从评价情况来看，</w:t>
      </w:r>
      <w:r>
        <w:rPr>
          <w:rFonts w:hint="default"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资金</w:t>
      </w:r>
      <w:r>
        <w:rPr>
          <w:rFonts w:hint="default" w:ascii="Times New Roman" w:hAnsi="Times New Roman" w:eastAsia="仿宋_GB2312" w:cs="Times New Roman"/>
          <w:color w:val="000000"/>
          <w:sz w:val="32"/>
          <w:szCs w:val="32"/>
        </w:rPr>
        <w:t>正常支付，工作正常开展，预期绩效目标完成</w:t>
      </w:r>
      <w:r>
        <w:rPr>
          <w:rFonts w:hint="eastAsia" w:eastAsia="仿宋_GB2312" w:cs="Times New Roman"/>
          <w:color w:val="000000"/>
          <w:sz w:val="32"/>
          <w:szCs w:val="32"/>
          <w:lang w:eastAsia="zh-CN"/>
        </w:rPr>
        <w:t>，</w:t>
      </w:r>
      <w:r>
        <w:rPr>
          <w:rFonts w:hint="eastAsia" w:ascii="仿宋_GB2312" w:eastAsia="仿宋_GB2312" w:cs="DengXian-Regular"/>
          <w:sz w:val="32"/>
          <w:szCs w:val="32"/>
          <w:lang w:val="en-US" w:eastAsia="zh-CN"/>
        </w:rPr>
        <w:t>绩效评价等级均为优。</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spacing w:line="584"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1.项目绩效自评结果。</w:t>
      </w:r>
      <w:r>
        <w:rPr>
          <w:rFonts w:ascii="Times New Roman" w:hAnsi="Times New Roman" w:eastAsia="仿宋_GB2312" w:cs="Times New Roman"/>
          <w:color w:val="000000"/>
          <w:sz w:val="32"/>
          <w:szCs w:val="32"/>
        </w:rPr>
        <w:t>本部门2019 年度对</w:t>
      </w:r>
      <w:r>
        <w:rPr>
          <w:rFonts w:hint="eastAsia" w:eastAsia="仿宋_GB2312" w:cs="Times New Roman"/>
          <w:color w:val="000000"/>
          <w:sz w:val="32"/>
          <w:szCs w:val="32"/>
          <w:lang w:val="en-US" w:eastAsia="zh-CN"/>
        </w:rPr>
        <w:t>9</w:t>
      </w:r>
      <w:r>
        <w:rPr>
          <w:rFonts w:ascii="Times New Roman" w:hAnsi="Times New Roman" w:eastAsia="仿宋_GB2312" w:cs="Times New Roman"/>
          <w:color w:val="000000"/>
          <w:sz w:val="32"/>
          <w:szCs w:val="32"/>
        </w:rPr>
        <w:t>个项目进行了绩效自评，项目自评结果90 分以上的</w:t>
      </w:r>
      <w:r>
        <w:rPr>
          <w:rFonts w:hint="eastAsia" w:eastAsia="仿宋_GB2312" w:cs="Times New Roman"/>
          <w:color w:val="000000"/>
          <w:sz w:val="32"/>
          <w:szCs w:val="32"/>
          <w:lang w:val="en-US" w:eastAsia="zh-CN"/>
        </w:rPr>
        <w:t>9</w:t>
      </w:r>
      <w:r>
        <w:rPr>
          <w:rFonts w:ascii="Times New Roman" w:hAnsi="Times New Roman" w:eastAsia="仿宋_GB2312" w:cs="Times New Roman"/>
          <w:color w:val="000000"/>
          <w:sz w:val="32"/>
          <w:szCs w:val="32"/>
        </w:rPr>
        <w:t>项，80 -90分的</w:t>
      </w:r>
      <w:r>
        <w:rPr>
          <w:rFonts w:hint="eastAsia" w:eastAsia="仿宋_GB2312" w:cs="Times New Roman"/>
          <w:color w:val="000000"/>
          <w:sz w:val="32"/>
          <w:szCs w:val="32"/>
          <w:lang w:val="en-US" w:eastAsia="zh-CN"/>
        </w:rPr>
        <w:t>0</w:t>
      </w:r>
      <w:r>
        <w:rPr>
          <w:rFonts w:ascii="Times New Roman" w:hAnsi="Times New Roman" w:eastAsia="仿宋_GB2312" w:cs="Times New Roman"/>
          <w:color w:val="000000"/>
          <w:sz w:val="32"/>
          <w:szCs w:val="32"/>
        </w:rPr>
        <w:t>项，80分以下的</w:t>
      </w:r>
      <w:r>
        <w:rPr>
          <w:rFonts w:hint="eastAsia" w:eastAsia="仿宋_GB2312" w:cs="Times New Roman"/>
          <w:color w:val="000000"/>
          <w:sz w:val="32"/>
          <w:szCs w:val="32"/>
          <w:lang w:val="en-US" w:eastAsia="zh-CN"/>
        </w:rPr>
        <w:t>0</w:t>
      </w:r>
      <w:r>
        <w:rPr>
          <w:rFonts w:ascii="Times New Roman" w:hAnsi="Times New Roman" w:eastAsia="仿宋_GB2312" w:cs="Times New Roman"/>
          <w:color w:val="000000"/>
          <w:sz w:val="32"/>
          <w:szCs w:val="32"/>
        </w:rPr>
        <w:t>项。在部门决算公开中反映</w:t>
      </w:r>
      <w:r>
        <w:rPr>
          <w:rFonts w:hint="eastAsia" w:ascii="Times New Roman" w:hAnsi="Times New Roman" w:eastAsia="仿宋_GB2312" w:cs="Times New Roman"/>
          <w:color w:val="000000"/>
          <w:sz w:val="32"/>
          <w:szCs w:val="32"/>
        </w:rPr>
        <w:t>省级劳模计生后遗症报销及军转干部代缴保险</w:t>
      </w:r>
      <w:r>
        <w:rPr>
          <w:rFonts w:ascii="Times New Roman" w:hAnsi="Times New Roman" w:eastAsia="仿宋_GB2312" w:cs="Times New Roman"/>
          <w:color w:val="000000"/>
          <w:sz w:val="32"/>
          <w:szCs w:val="32"/>
        </w:rPr>
        <w:t>项目及门特专项及专家鉴定项目等</w:t>
      </w:r>
      <w:r>
        <w:rPr>
          <w:rFonts w:hint="eastAsia" w:ascii="Times New Roman" w:hAnsi="Times New Roman" w:eastAsia="仿宋_GB2312" w:cs="Times New Roman"/>
          <w:color w:val="000000"/>
          <w:sz w:val="32"/>
          <w:szCs w:val="32"/>
          <w:lang w:val="en-US" w:eastAsia="zh-CN"/>
        </w:rPr>
        <w:t>9</w:t>
      </w:r>
      <w:r>
        <w:rPr>
          <w:rFonts w:ascii="Times New Roman" w:hAnsi="Times New Roman" w:eastAsia="仿宋_GB2312" w:cs="Times New Roman"/>
          <w:color w:val="000000"/>
          <w:sz w:val="32"/>
          <w:szCs w:val="32"/>
        </w:rPr>
        <w:t>个项目绩效自评结果。</w:t>
      </w:r>
    </w:p>
    <w:p>
      <w:pPr>
        <w:spacing w:line="584" w:lineRule="exact"/>
        <w:ind w:firstLine="640" w:firstLineChars="200"/>
        <w:rPr>
          <w:rFonts w:hint="eastAsia" w:ascii="Times New Roman" w:hAnsi="Times New Roman" w:eastAsia="仿宋_GB2312" w:cs="Times New Roman"/>
          <w:color w:val="000000"/>
          <w:sz w:val="32"/>
          <w:szCs w:val="32"/>
        </w:rPr>
      </w:pPr>
      <w:r>
        <w:rPr>
          <w:rFonts w:hint="eastAsia" w:eastAsia="仿宋_GB2312" w:cs="Times New Roman"/>
          <w:color w:val="000000"/>
          <w:sz w:val="32"/>
          <w:szCs w:val="32"/>
          <w:lang w:eastAsia="zh-CN"/>
        </w:rPr>
        <w:t>（</w:t>
      </w:r>
      <w:r>
        <w:rPr>
          <w:rFonts w:hint="eastAsia" w:eastAsia="仿宋_GB2312" w:cs="Times New Roman"/>
          <w:color w:val="000000"/>
          <w:sz w:val="32"/>
          <w:szCs w:val="32"/>
          <w:lang w:val="en-US" w:eastAsia="zh-CN"/>
        </w:rPr>
        <w:t>1</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省级劳模计生后遗症报销及军转干部代缴保险项目综述：根据年初设定的绩效目标，省级劳模计生后遗症报销及军转干部代缴保险项目绩效自评得分为</w:t>
      </w:r>
      <w:r>
        <w:rPr>
          <w:rFonts w:hint="eastAsia" w:ascii="Times New Roman" w:hAnsi="Times New Roman" w:eastAsia="仿宋_GB2312" w:cs="Times New Roman"/>
          <w:color w:val="000000"/>
          <w:sz w:val="32"/>
          <w:szCs w:val="32"/>
          <w:lang w:val="en-US" w:eastAsia="zh-CN"/>
        </w:rPr>
        <w:t>98</w:t>
      </w:r>
      <w:r>
        <w:rPr>
          <w:rFonts w:hint="eastAsia"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21</w:t>
      </w:r>
      <w:r>
        <w:rPr>
          <w:rFonts w:hint="eastAsia"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15.99</w:t>
      </w:r>
      <w:r>
        <w:rPr>
          <w:rFonts w:hint="eastAsia"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76.15%</w:t>
      </w:r>
      <w:r>
        <w:rPr>
          <w:rFonts w:hint="eastAsia" w:ascii="Times New Roman" w:hAnsi="Times New Roman" w:eastAsia="仿宋_GB2312" w:cs="Times New Roman"/>
          <w:color w:val="000000"/>
          <w:sz w:val="32"/>
          <w:szCs w:val="32"/>
        </w:rPr>
        <w:t>。项目绩效目标完成情况：一享受保险基金补助人数</w:t>
      </w:r>
      <w:r>
        <w:rPr>
          <w:rFonts w:hint="eastAsia" w:ascii="Times New Roman" w:hAnsi="Times New Roman" w:eastAsia="仿宋_GB2312" w:cs="Times New Roman"/>
          <w:color w:val="000000"/>
          <w:sz w:val="32"/>
          <w:szCs w:val="32"/>
          <w:lang w:val="en-US" w:eastAsia="zh-CN"/>
        </w:rPr>
        <w:t>33人</w:t>
      </w:r>
      <w:r>
        <w:rPr>
          <w:rFonts w:hint="eastAsia" w:ascii="Times New Roman" w:hAnsi="Times New Roman" w:eastAsia="仿宋_GB2312" w:cs="Times New Roman"/>
          <w:color w:val="000000"/>
          <w:sz w:val="32"/>
          <w:szCs w:val="32"/>
        </w:rPr>
        <w:t>；二是资金发放到位率</w:t>
      </w:r>
      <w:r>
        <w:rPr>
          <w:rFonts w:hint="eastAsia" w:ascii="Times New Roman" w:hAnsi="Times New Roman" w:eastAsia="仿宋_GB2312" w:cs="Times New Roman"/>
          <w:color w:val="000000"/>
          <w:sz w:val="32"/>
          <w:szCs w:val="32"/>
          <w:lang w:val="en-US" w:eastAsia="zh-CN"/>
        </w:rPr>
        <w:t>100%；三是</w:t>
      </w:r>
      <w:r>
        <w:rPr>
          <w:rFonts w:hint="eastAsia" w:ascii="Times New Roman" w:hAnsi="Times New Roman" w:eastAsia="仿宋_GB2312" w:cs="Times New Roman"/>
          <w:color w:val="000000"/>
          <w:sz w:val="32"/>
          <w:szCs w:val="32"/>
        </w:rPr>
        <w:t>享受保险基金补助覆盖面</w:t>
      </w:r>
      <w:r>
        <w:rPr>
          <w:rFonts w:hint="eastAsia" w:ascii="Times New Roman" w:hAnsi="Times New Roman" w:eastAsia="仿宋_GB2312" w:cs="Times New Roman"/>
          <w:color w:val="000000"/>
          <w:sz w:val="32"/>
          <w:szCs w:val="32"/>
          <w:lang w:val="en-US" w:eastAsia="zh-CN"/>
        </w:rPr>
        <w:t>达100%</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四是</w:t>
      </w:r>
      <w:r>
        <w:rPr>
          <w:rFonts w:hint="eastAsia" w:ascii="Times New Roman" w:hAnsi="Times New Roman" w:eastAsia="仿宋_GB2312" w:cs="Times New Roman"/>
          <w:color w:val="000000"/>
          <w:sz w:val="32"/>
          <w:szCs w:val="32"/>
        </w:rPr>
        <w:t>社会保险报销及时率</w:t>
      </w:r>
      <w:r>
        <w:rPr>
          <w:rFonts w:hint="eastAsia" w:ascii="Times New Roman" w:hAnsi="Times New Roman" w:eastAsia="仿宋_GB2312" w:cs="Times New Roman"/>
          <w:color w:val="000000"/>
          <w:sz w:val="32"/>
          <w:szCs w:val="32"/>
          <w:lang w:val="en-US" w:eastAsia="zh-CN"/>
        </w:rPr>
        <w:t>达98%；五是</w:t>
      </w:r>
      <w:r>
        <w:rPr>
          <w:rFonts w:hint="eastAsia" w:ascii="Times New Roman" w:hAnsi="Times New Roman" w:eastAsia="仿宋_GB2312" w:cs="Times New Roman"/>
          <w:color w:val="000000"/>
          <w:sz w:val="32"/>
          <w:szCs w:val="32"/>
        </w:rPr>
        <w:t>群众满意率</w:t>
      </w:r>
      <w:r>
        <w:rPr>
          <w:rFonts w:hint="eastAsia" w:ascii="Times New Roman" w:hAnsi="Times New Roman" w:eastAsia="仿宋_GB2312" w:cs="Times New Roman"/>
          <w:color w:val="000000"/>
          <w:sz w:val="32"/>
          <w:szCs w:val="32"/>
          <w:lang w:val="en-US" w:eastAsia="zh-CN"/>
        </w:rPr>
        <w:t>达96%</w:t>
      </w:r>
      <w:r>
        <w:rPr>
          <w:rFonts w:hint="eastAsia" w:ascii="Times New Roman" w:hAnsi="Times New Roman" w:eastAsia="仿宋_GB2312" w:cs="Times New Roman"/>
          <w:color w:val="000000"/>
          <w:sz w:val="32"/>
          <w:szCs w:val="32"/>
        </w:rPr>
        <w:t>。</w:t>
      </w:r>
    </w:p>
    <w:p>
      <w:pPr>
        <w:spacing w:line="584"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门特专项及专家鉴定项目综述：根据年初设定的绩效目标，门特专项及专家鉴定项目绩效自评得分为</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rPr>
        <w:t>。项目绩效目标完成情况：一是享受保险基金补助率</w:t>
      </w:r>
      <w:r>
        <w:rPr>
          <w:rFonts w:hint="eastAsia" w:ascii="Times New Roman" w:hAnsi="Times New Roman" w:eastAsia="仿宋_GB2312" w:cs="Times New Roman"/>
          <w:color w:val="000000"/>
          <w:sz w:val="32"/>
          <w:szCs w:val="32"/>
          <w:lang w:val="en-US" w:eastAsia="zh-CN"/>
        </w:rPr>
        <w:t>达100%</w:t>
      </w:r>
      <w:r>
        <w:rPr>
          <w:rFonts w:hint="eastAsia" w:ascii="Times New Roman" w:hAnsi="Times New Roman" w:eastAsia="仿宋_GB2312" w:cs="Times New Roman"/>
          <w:color w:val="000000"/>
          <w:sz w:val="32"/>
          <w:szCs w:val="32"/>
        </w:rPr>
        <w:t>；二是资金发放到位率</w:t>
      </w:r>
      <w:r>
        <w:rPr>
          <w:rFonts w:hint="eastAsia" w:ascii="Times New Roman" w:hAnsi="Times New Roman" w:eastAsia="仿宋_GB2312" w:cs="Times New Roman"/>
          <w:color w:val="000000"/>
          <w:sz w:val="32"/>
          <w:szCs w:val="32"/>
          <w:lang w:val="en-US" w:eastAsia="zh-CN"/>
        </w:rPr>
        <w:t>达100%</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三是</w:t>
      </w:r>
      <w:r>
        <w:rPr>
          <w:rFonts w:hint="eastAsia" w:ascii="Times New Roman" w:hAnsi="Times New Roman" w:eastAsia="仿宋_GB2312" w:cs="Times New Roman"/>
          <w:color w:val="000000"/>
          <w:sz w:val="32"/>
          <w:szCs w:val="32"/>
        </w:rPr>
        <w:t>参保率</w:t>
      </w:r>
      <w:r>
        <w:rPr>
          <w:rFonts w:hint="eastAsia" w:ascii="Times New Roman" w:hAnsi="Times New Roman" w:eastAsia="仿宋_GB2312" w:cs="Times New Roman"/>
          <w:color w:val="000000"/>
          <w:sz w:val="32"/>
          <w:szCs w:val="32"/>
          <w:lang w:val="en-US" w:eastAsia="zh-CN"/>
        </w:rPr>
        <w:t>达100%；四是</w:t>
      </w:r>
      <w:r>
        <w:rPr>
          <w:rFonts w:hint="eastAsia" w:ascii="Times New Roman" w:hAnsi="Times New Roman" w:eastAsia="仿宋_GB2312" w:cs="Times New Roman"/>
          <w:color w:val="000000"/>
          <w:sz w:val="32"/>
          <w:szCs w:val="32"/>
        </w:rPr>
        <w:t>社会保险报销及时率</w:t>
      </w:r>
      <w:r>
        <w:rPr>
          <w:rFonts w:hint="eastAsia" w:ascii="Times New Roman" w:hAnsi="Times New Roman" w:eastAsia="仿宋_GB2312" w:cs="Times New Roman"/>
          <w:color w:val="000000"/>
          <w:sz w:val="32"/>
          <w:szCs w:val="32"/>
          <w:lang w:val="en-US" w:eastAsia="zh-CN"/>
        </w:rPr>
        <w:t>达100%；五是</w:t>
      </w:r>
      <w:r>
        <w:rPr>
          <w:rFonts w:hint="eastAsia" w:ascii="Times New Roman" w:hAnsi="Times New Roman" w:eastAsia="仿宋_GB2312" w:cs="Times New Roman"/>
          <w:color w:val="000000"/>
          <w:sz w:val="32"/>
          <w:szCs w:val="32"/>
        </w:rPr>
        <w:t>参保对象对医保服务满意度</w:t>
      </w:r>
      <w:r>
        <w:rPr>
          <w:rFonts w:hint="eastAsia" w:ascii="Times New Roman" w:hAnsi="Times New Roman" w:eastAsia="仿宋_GB2312" w:cs="Times New Roman"/>
          <w:color w:val="000000"/>
          <w:sz w:val="32"/>
          <w:szCs w:val="32"/>
          <w:lang w:val="en-US" w:eastAsia="zh-CN"/>
        </w:rPr>
        <w:t>达96%</w:t>
      </w:r>
      <w:r>
        <w:rPr>
          <w:rFonts w:hint="eastAsia" w:ascii="Times New Roman" w:hAnsi="Times New Roman" w:eastAsia="仿宋_GB2312" w:cs="Times New Roman"/>
          <w:color w:val="000000"/>
          <w:sz w:val="32"/>
          <w:szCs w:val="32"/>
        </w:rPr>
        <w:t>。</w:t>
      </w:r>
    </w:p>
    <w:p>
      <w:pPr>
        <w:spacing w:line="584"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）医疗保险专项业务费项目综述：根据年初设定的绩效目标，医疗保险专项业务费项目绩效自评得分为</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分（绩效自评表附后）。全年预算数为</w:t>
      </w:r>
      <w:r>
        <w:rPr>
          <w:rFonts w:hint="eastAsia" w:ascii="Times New Roman" w:hAnsi="Times New Roman" w:eastAsia="仿宋_GB2312" w:cs="Times New Roman"/>
          <w:color w:val="000000"/>
          <w:sz w:val="32"/>
          <w:szCs w:val="32"/>
          <w:lang w:val="en-US" w:eastAsia="zh-CN"/>
        </w:rPr>
        <w:t>12</w:t>
      </w:r>
      <w:r>
        <w:rPr>
          <w:rFonts w:hint="eastAsia" w:ascii="Times New Roman" w:hAnsi="Times New Roman" w:eastAsia="仿宋_GB2312" w:cs="Times New Roman"/>
          <w:color w:val="000000"/>
          <w:sz w:val="32"/>
          <w:szCs w:val="32"/>
          <w:lang w:eastAsia="zh-CN"/>
        </w:rPr>
        <w:t>万元，执行数为</w:t>
      </w:r>
      <w:r>
        <w:rPr>
          <w:rFonts w:hint="eastAsia" w:ascii="Times New Roman" w:hAnsi="Times New Roman" w:eastAsia="仿宋_GB2312" w:cs="Times New Roman"/>
          <w:color w:val="000000"/>
          <w:sz w:val="32"/>
          <w:szCs w:val="32"/>
          <w:lang w:val="en-US" w:eastAsia="zh-CN"/>
        </w:rPr>
        <w:t>12</w:t>
      </w:r>
      <w:r>
        <w:rPr>
          <w:rFonts w:hint="eastAsia" w:ascii="Times New Roman" w:hAnsi="Times New Roman" w:eastAsia="仿宋_GB2312" w:cs="Times New Roman"/>
          <w:color w:val="000000"/>
          <w:sz w:val="32"/>
          <w:szCs w:val="32"/>
          <w:lang w:eastAsia="zh-CN"/>
        </w:rPr>
        <w:t>万元，完成预算的</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。项目绩效目标完成情况：一是社会保障信息化保障支撑度</w:t>
      </w:r>
      <w:r>
        <w:rPr>
          <w:rFonts w:hint="eastAsia" w:ascii="Times New Roman" w:hAnsi="Times New Roman" w:eastAsia="仿宋_GB2312" w:cs="Times New Roman"/>
          <w:color w:val="000000"/>
          <w:sz w:val="32"/>
          <w:szCs w:val="32"/>
          <w:lang w:val="en-US" w:eastAsia="zh-CN"/>
        </w:rPr>
        <w:t>达100%</w:t>
      </w:r>
      <w:r>
        <w:rPr>
          <w:rFonts w:hint="eastAsia" w:ascii="Times New Roman" w:hAnsi="Times New Roman" w:eastAsia="仿宋_GB2312" w:cs="Times New Roman"/>
          <w:color w:val="000000"/>
          <w:sz w:val="32"/>
          <w:szCs w:val="32"/>
          <w:lang w:eastAsia="zh-CN"/>
        </w:rPr>
        <w:t>；二是为群众提供优质政务服务完成率</w:t>
      </w:r>
      <w:r>
        <w:rPr>
          <w:rFonts w:hint="eastAsia" w:ascii="Times New Roman" w:hAnsi="Times New Roman" w:eastAsia="仿宋_GB2312" w:cs="Times New Roman"/>
          <w:color w:val="000000"/>
          <w:sz w:val="32"/>
          <w:szCs w:val="32"/>
          <w:lang w:val="en-US" w:eastAsia="zh-CN"/>
        </w:rPr>
        <w:t>达100%；三是</w:t>
      </w:r>
      <w:r>
        <w:rPr>
          <w:rFonts w:hint="eastAsia" w:ascii="Times New Roman" w:hAnsi="Times New Roman" w:eastAsia="仿宋_GB2312" w:cs="Times New Roman"/>
          <w:color w:val="000000"/>
          <w:sz w:val="32"/>
          <w:szCs w:val="32"/>
          <w:lang w:eastAsia="zh-CN"/>
        </w:rPr>
        <w:t>综合业务管理工作完成率</w:t>
      </w:r>
      <w:r>
        <w:rPr>
          <w:rFonts w:hint="eastAsia" w:ascii="Times New Roman" w:hAnsi="Times New Roman" w:eastAsia="仿宋_GB2312" w:cs="Times New Roman"/>
          <w:color w:val="000000"/>
          <w:sz w:val="32"/>
          <w:szCs w:val="32"/>
          <w:lang w:val="en-US" w:eastAsia="zh-CN"/>
        </w:rPr>
        <w:t>达100%；四是</w:t>
      </w:r>
      <w:r>
        <w:rPr>
          <w:rFonts w:hint="eastAsia" w:ascii="Times New Roman" w:hAnsi="Times New Roman" w:eastAsia="仿宋_GB2312" w:cs="Times New Roman"/>
          <w:color w:val="000000"/>
          <w:sz w:val="32"/>
          <w:szCs w:val="32"/>
          <w:lang w:eastAsia="zh-CN"/>
        </w:rPr>
        <w:t>社会保险报销及时率</w:t>
      </w:r>
      <w:r>
        <w:rPr>
          <w:rFonts w:hint="eastAsia" w:ascii="Times New Roman" w:hAnsi="Times New Roman" w:eastAsia="仿宋_GB2312" w:cs="Times New Roman"/>
          <w:color w:val="000000"/>
          <w:sz w:val="32"/>
          <w:szCs w:val="32"/>
          <w:lang w:val="en-US" w:eastAsia="zh-CN"/>
        </w:rPr>
        <w:t>达100%；五是</w:t>
      </w:r>
      <w:r>
        <w:rPr>
          <w:rFonts w:hint="eastAsia" w:ascii="Times New Roman" w:hAnsi="Times New Roman" w:eastAsia="仿宋_GB2312" w:cs="Times New Roman"/>
          <w:color w:val="000000"/>
          <w:sz w:val="32"/>
          <w:szCs w:val="32"/>
          <w:lang w:eastAsia="zh-CN"/>
        </w:rPr>
        <w:t>群众满意率</w:t>
      </w:r>
      <w:r>
        <w:rPr>
          <w:rFonts w:hint="eastAsia" w:ascii="Times New Roman" w:hAnsi="Times New Roman" w:eastAsia="仿宋_GB2312" w:cs="Times New Roman"/>
          <w:color w:val="000000"/>
          <w:sz w:val="32"/>
          <w:szCs w:val="32"/>
          <w:lang w:val="en-US" w:eastAsia="zh-CN"/>
        </w:rPr>
        <w:t>达96%</w:t>
      </w:r>
      <w:r>
        <w:rPr>
          <w:rFonts w:hint="eastAsia" w:ascii="Times New Roman" w:hAnsi="Times New Roman" w:eastAsia="仿宋_GB2312" w:cs="Times New Roman"/>
          <w:color w:val="000000"/>
          <w:sz w:val="32"/>
          <w:szCs w:val="32"/>
          <w:lang w:eastAsia="zh-CN"/>
        </w:rPr>
        <w:t>。</w:t>
      </w:r>
    </w:p>
    <w:p>
      <w:pPr>
        <w:widowControl/>
        <w:numPr>
          <w:ilvl w:val="0"/>
          <w:numId w:val="0"/>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eastAsia="zh-CN"/>
        </w:rPr>
        <w:t>）政府购买服务（医药结算）项目综述：根据年初设定的绩效目标，政府购买服务（医药结算）项目绩效自评得分为</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分（绩效自评表附后）。全年预算数为</w:t>
      </w:r>
      <w:r>
        <w:rPr>
          <w:rFonts w:hint="eastAsia" w:ascii="Times New Roman" w:hAnsi="Times New Roman" w:eastAsia="仿宋_GB2312" w:cs="Times New Roman"/>
          <w:color w:val="000000"/>
          <w:sz w:val="32"/>
          <w:szCs w:val="32"/>
          <w:lang w:val="en-US" w:eastAsia="zh-CN"/>
        </w:rPr>
        <w:t>78</w:t>
      </w:r>
      <w:r>
        <w:rPr>
          <w:rFonts w:hint="eastAsia" w:ascii="Times New Roman" w:hAnsi="Times New Roman" w:eastAsia="仿宋_GB2312" w:cs="Times New Roman"/>
          <w:color w:val="000000"/>
          <w:sz w:val="32"/>
          <w:szCs w:val="32"/>
          <w:lang w:eastAsia="zh-CN"/>
        </w:rPr>
        <w:t>万元，执行数为</w:t>
      </w:r>
      <w:r>
        <w:rPr>
          <w:rFonts w:hint="eastAsia" w:ascii="Times New Roman" w:hAnsi="Times New Roman" w:eastAsia="仿宋_GB2312" w:cs="Times New Roman"/>
          <w:color w:val="000000"/>
          <w:sz w:val="32"/>
          <w:szCs w:val="32"/>
          <w:lang w:val="en-US" w:eastAsia="zh-CN"/>
        </w:rPr>
        <w:t>77.89</w:t>
      </w:r>
      <w:r>
        <w:rPr>
          <w:rFonts w:hint="eastAsia" w:ascii="Times New Roman" w:hAnsi="Times New Roman" w:eastAsia="仿宋_GB2312" w:cs="Times New Roman"/>
          <w:color w:val="000000"/>
          <w:sz w:val="32"/>
          <w:szCs w:val="32"/>
          <w:lang w:eastAsia="zh-CN"/>
        </w:rPr>
        <w:t>万元，完成预算的</w:t>
      </w:r>
      <w:r>
        <w:rPr>
          <w:rFonts w:hint="eastAsia" w:ascii="Times New Roman" w:hAnsi="Times New Roman" w:eastAsia="仿宋_GB2312" w:cs="Times New Roman"/>
          <w:color w:val="000000"/>
          <w:sz w:val="32"/>
          <w:szCs w:val="32"/>
          <w:lang w:val="en-US" w:eastAsia="zh-CN"/>
        </w:rPr>
        <w:t>99.86%</w:t>
      </w:r>
      <w:r>
        <w:rPr>
          <w:rFonts w:hint="eastAsia" w:ascii="Times New Roman" w:hAnsi="Times New Roman" w:eastAsia="仿宋_GB2312" w:cs="Times New Roman"/>
          <w:color w:val="000000"/>
          <w:sz w:val="32"/>
          <w:szCs w:val="32"/>
          <w:lang w:eastAsia="zh-CN"/>
        </w:rPr>
        <w:t>。项目绩效目标完成情况：一是确保购买服务人员工资发放 ；二是工资保险足额发放率</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三是</w:t>
      </w:r>
      <w:r>
        <w:rPr>
          <w:rFonts w:hint="eastAsia" w:ascii="Times New Roman" w:hAnsi="Times New Roman" w:eastAsia="仿宋_GB2312" w:cs="Times New Roman"/>
          <w:color w:val="000000"/>
          <w:sz w:val="32"/>
          <w:szCs w:val="32"/>
          <w:lang w:eastAsia="zh-CN"/>
        </w:rPr>
        <w:t>工资按时发放率</w:t>
      </w:r>
      <w:r>
        <w:rPr>
          <w:rFonts w:hint="eastAsia" w:ascii="Times New Roman" w:hAnsi="Times New Roman" w:eastAsia="仿宋_GB2312" w:cs="Times New Roman"/>
          <w:color w:val="000000"/>
          <w:sz w:val="32"/>
          <w:szCs w:val="32"/>
          <w:lang w:val="en-US" w:eastAsia="zh-CN"/>
        </w:rPr>
        <w:t>100；四是</w:t>
      </w:r>
      <w:r>
        <w:rPr>
          <w:rFonts w:hint="eastAsia" w:ascii="Times New Roman" w:hAnsi="Times New Roman" w:eastAsia="仿宋_GB2312" w:cs="Times New Roman"/>
          <w:color w:val="000000"/>
          <w:sz w:val="32"/>
          <w:szCs w:val="32"/>
          <w:lang w:eastAsia="zh-CN"/>
        </w:rPr>
        <w:t>保证日常医保业务工作正常运行保证率</w:t>
      </w:r>
      <w:r>
        <w:rPr>
          <w:rFonts w:hint="eastAsia" w:ascii="Times New Roman" w:hAnsi="Times New Roman" w:eastAsia="仿宋_GB2312" w:cs="Times New Roman"/>
          <w:color w:val="000000"/>
          <w:sz w:val="32"/>
          <w:szCs w:val="32"/>
          <w:lang w:val="en-US" w:eastAsia="zh-CN"/>
        </w:rPr>
        <w:t>100%；五是购买服务人员对医保局的认可率96%</w:t>
      </w:r>
      <w:r>
        <w:rPr>
          <w:rFonts w:hint="eastAsia" w:ascii="Times New Roman" w:hAnsi="Times New Roman" w:eastAsia="仿宋_GB2312" w:cs="Times New Roman"/>
          <w:color w:val="000000"/>
          <w:sz w:val="32"/>
          <w:szCs w:val="32"/>
          <w:lang w:eastAsia="zh-CN"/>
        </w:rPr>
        <w:t>。</w:t>
      </w:r>
    </w:p>
    <w:p>
      <w:pPr>
        <w:widowControl/>
        <w:numPr>
          <w:ilvl w:val="0"/>
          <w:numId w:val="0"/>
        </w:numPr>
        <w:tabs>
          <w:tab w:val="left" w:pos="0"/>
        </w:tabs>
        <w:adjustRightInd w:val="0"/>
        <w:snapToGrid w:val="0"/>
        <w:spacing w:line="580" w:lineRule="exact"/>
        <w:ind w:firstLine="640" w:firstLineChars="200"/>
        <w:jc w:val="left"/>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2019年省级财政医疗救助补助</w:t>
      </w:r>
      <w:r>
        <w:rPr>
          <w:rFonts w:hint="eastAsia" w:ascii="Times New Roman" w:hAnsi="Times New Roman" w:eastAsia="仿宋_GB2312" w:cs="Times New Roman"/>
          <w:color w:val="000000"/>
          <w:sz w:val="32"/>
          <w:szCs w:val="32"/>
          <w:lang w:eastAsia="zh-CN"/>
        </w:rPr>
        <w:t>项目综述：根据年初设定的绩效目标，</w:t>
      </w:r>
      <w:r>
        <w:rPr>
          <w:rFonts w:hint="eastAsia" w:ascii="Times New Roman" w:hAnsi="Times New Roman" w:eastAsia="仿宋_GB2312" w:cs="Times New Roman"/>
          <w:color w:val="000000"/>
          <w:sz w:val="32"/>
          <w:szCs w:val="32"/>
          <w:lang w:val="en-US" w:eastAsia="zh-CN"/>
        </w:rPr>
        <w:t>2019年省级财政医疗救助补助</w:t>
      </w:r>
      <w:r>
        <w:rPr>
          <w:rFonts w:hint="eastAsia" w:ascii="Times New Roman" w:hAnsi="Times New Roman" w:eastAsia="仿宋_GB2312" w:cs="Times New Roman"/>
          <w:color w:val="000000"/>
          <w:sz w:val="32"/>
          <w:szCs w:val="32"/>
          <w:lang w:eastAsia="zh-CN"/>
        </w:rPr>
        <w:t>项目绩效自评得分为</w:t>
      </w:r>
      <w:r>
        <w:rPr>
          <w:rFonts w:hint="eastAsia" w:ascii="Times New Roman" w:hAnsi="Times New Roman" w:eastAsia="仿宋_GB2312" w:cs="Times New Roman"/>
          <w:color w:val="000000"/>
          <w:sz w:val="32"/>
          <w:szCs w:val="32"/>
          <w:lang w:val="en-US" w:eastAsia="zh-CN"/>
        </w:rPr>
        <w:t>91.6</w:t>
      </w:r>
      <w:r>
        <w:rPr>
          <w:rFonts w:hint="eastAsia" w:ascii="Times New Roman" w:hAnsi="Times New Roman" w:eastAsia="仿宋_GB2312" w:cs="Times New Roman"/>
          <w:color w:val="000000"/>
          <w:sz w:val="32"/>
          <w:szCs w:val="32"/>
          <w:lang w:eastAsia="zh-CN"/>
        </w:rPr>
        <w:t>分（绩效自评表附后）。全年预算数为</w:t>
      </w:r>
      <w:r>
        <w:rPr>
          <w:rFonts w:hint="eastAsia" w:ascii="Times New Roman" w:hAnsi="Times New Roman" w:eastAsia="仿宋_GB2312" w:cs="Times New Roman"/>
          <w:color w:val="000000"/>
          <w:sz w:val="32"/>
          <w:szCs w:val="32"/>
          <w:lang w:val="en-US" w:eastAsia="zh-CN"/>
        </w:rPr>
        <w:t>19</w:t>
      </w:r>
      <w:r>
        <w:rPr>
          <w:rFonts w:hint="eastAsia" w:ascii="Times New Roman" w:hAnsi="Times New Roman" w:eastAsia="仿宋_GB2312" w:cs="Times New Roman"/>
          <w:color w:val="000000"/>
          <w:sz w:val="32"/>
          <w:szCs w:val="32"/>
          <w:lang w:eastAsia="zh-CN"/>
        </w:rPr>
        <w:t>万元，执行数为</w:t>
      </w:r>
      <w:r>
        <w:rPr>
          <w:rFonts w:hint="eastAsia" w:ascii="Times New Roman" w:hAnsi="Times New Roman" w:eastAsia="仿宋_GB2312" w:cs="Times New Roman"/>
          <w:color w:val="000000"/>
          <w:sz w:val="32"/>
          <w:szCs w:val="32"/>
          <w:lang w:val="en-US" w:eastAsia="zh-CN"/>
        </w:rPr>
        <w:t>3.08</w:t>
      </w:r>
      <w:r>
        <w:rPr>
          <w:rFonts w:hint="eastAsia" w:ascii="Times New Roman" w:hAnsi="Times New Roman" w:eastAsia="仿宋_GB2312" w:cs="Times New Roman"/>
          <w:color w:val="000000"/>
          <w:sz w:val="32"/>
          <w:szCs w:val="32"/>
          <w:lang w:eastAsia="zh-CN"/>
        </w:rPr>
        <w:t>万元，完成预算的</w:t>
      </w:r>
      <w:r>
        <w:rPr>
          <w:rFonts w:hint="eastAsia" w:ascii="Times New Roman" w:hAnsi="Times New Roman" w:eastAsia="仿宋_GB2312" w:cs="Times New Roman"/>
          <w:color w:val="000000"/>
          <w:sz w:val="32"/>
          <w:szCs w:val="32"/>
          <w:lang w:val="en-US" w:eastAsia="zh-CN"/>
        </w:rPr>
        <w:t>16%</w:t>
      </w:r>
      <w:r>
        <w:rPr>
          <w:rFonts w:hint="eastAsia" w:ascii="Times New Roman" w:hAnsi="Times New Roman" w:eastAsia="仿宋_GB2312" w:cs="Times New Roman"/>
          <w:color w:val="000000"/>
          <w:sz w:val="32"/>
          <w:szCs w:val="32"/>
          <w:lang w:eastAsia="zh-CN"/>
        </w:rPr>
        <w:t>。项目绩效目标完成情况：一是根据工作安排每年按批次</w:t>
      </w:r>
      <w:r>
        <w:rPr>
          <w:rFonts w:hint="eastAsia" w:ascii="Times New Roman" w:hAnsi="Times New Roman" w:eastAsia="仿宋_GB2312" w:cs="Times New Roman"/>
          <w:color w:val="000000"/>
          <w:sz w:val="32"/>
          <w:szCs w:val="32"/>
          <w:lang w:val="en-US" w:eastAsia="zh-CN"/>
        </w:rPr>
        <w:t>完成</w:t>
      </w:r>
      <w:r>
        <w:rPr>
          <w:rFonts w:hint="eastAsia" w:ascii="Times New Roman" w:hAnsi="Times New Roman" w:eastAsia="仿宋_GB2312" w:cs="Times New Roman"/>
          <w:color w:val="000000"/>
          <w:sz w:val="32"/>
          <w:szCs w:val="32"/>
          <w:lang w:eastAsia="zh-CN"/>
        </w:rPr>
        <w:t>医疗救助工作；二是对符合救助条件的人员应救尽救；</w:t>
      </w:r>
      <w:r>
        <w:rPr>
          <w:rFonts w:hint="eastAsia" w:ascii="Times New Roman" w:hAnsi="Times New Roman" w:eastAsia="仿宋_GB2312" w:cs="Times New Roman"/>
          <w:color w:val="000000"/>
          <w:sz w:val="32"/>
          <w:szCs w:val="32"/>
          <w:lang w:val="en-US" w:eastAsia="zh-CN"/>
        </w:rPr>
        <w:t>三是</w:t>
      </w:r>
      <w:r>
        <w:rPr>
          <w:rFonts w:hint="eastAsia" w:ascii="Times New Roman" w:hAnsi="Times New Roman" w:eastAsia="仿宋_GB2312" w:cs="Times New Roman"/>
          <w:color w:val="000000"/>
          <w:sz w:val="32"/>
          <w:szCs w:val="32"/>
          <w:lang w:eastAsia="zh-CN"/>
        </w:rPr>
        <w:t>根据救助办法的规定及时</w:t>
      </w:r>
      <w:r>
        <w:rPr>
          <w:rFonts w:hint="eastAsia" w:ascii="Times New Roman" w:hAnsi="Times New Roman" w:eastAsia="仿宋_GB2312" w:cs="Times New Roman"/>
          <w:color w:val="000000"/>
          <w:sz w:val="32"/>
          <w:szCs w:val="32"/>
          <w:lang w:val="en-US" w:eastAsia="zh-CN"/>
        </w:rPr>
        <w:t>完成</w:t>
      </w:r>
      <w:r>
        <w:rPr>
          <w:rFonts w:hint="eastAsia" w:ascii="Times New Roman" w:hAnsi="Times New Roman" w:eastAsia="仿宋_GB2312" w:cs="Times New Roman"/>
          <w:color w:val="000000"/>
          <w:sz w:val="32"/>
          <w:szCs w:val="32"/>
          <w:lang w:eastAsia="zh-CN"/>
        </w:rPr>
        <w:t>救助工作</w:t>
      </w:r>
      <w:r>
        <w:rPr>
          <w:rFonts w:hint="eastAsia" w:ascii="Times New Roman" w:hAnsi="Times New Roman" w:eastAsia="仿宋_GB2312" w:cs="Times New Roman"/>
          <w:color w:val="000000"/>
          <w:sz w:val="32"/>
          <w:szCs w:val="32"/>
          <w:lang w:val="en-US" w:eastAsia="zh-CN"/>
        </w:rPr>
        <w:t>；四是</w:t>
      </w:r>
      <w:r>
        <w:rPr>
          <w:rFonts w:hint="eastAsia" w:ascii="Times New Roman" w:hAnsi="Times New Roman" w:eastAsia="仿宋_GB2312" w:cs="Times New Roman"/>
          <w:color w:val="000000"/>
          <w:sz w:val="32"/>
          <w:szCs w:val="32"/>
          <w:lang w:eastAsia="zh-CN"/>
        </w:rPr>
        <w:t>通过实施城乡医疗救助工作，从而实现全面减低城乡困难群众因医疗支出较大造成家庭困难的问题</w:t>
      </w:r>
      <w:r>
        <w:rPr>
          <w:rFonts w:hint="eastAsia" w:ascii="Times New Roman" w:hAnsi="Times New Roman" w:eastAsia="仿宋_GB2312" w:cs="Times New Roman"/>
          <w:color w:val="000000"/>
          <w:sz w:val="32"/>
          <w:szCs w:val="32"/>
          <w:lang w:val="en-US" w:eastAsia="zh-CN"/>
        </w:rPr>
        <w:t>；五是</w:t>
      </w:r>
      <w:r>
        <w:rPr>
          <w:rFonts w:hint="eastAsia" w:ascii="Times New Roman" w:hAnsi="Times New Roman" w:eastAsia="仿宋_GB2312" w:cs="Times New Roman"/>
          <w:color w:val="000000"/>
          <w:sz w:val="32"/>
          <w:szCs w:val="32"/>
          <w:lang w:eastAsia="zh-CN"/>
        </w:rPr>
        <w:t>通过实施城乡医疗救助工作，从而实现全面减低城乡困难群众因医疗支出较大造成家庭困难的问题。提高群众满意度。</w:t>
      </w:r>
    </w:p>
    <w:p>
      <w:pPr>
        <w:widowControl/>
        <w:numPr>
          <w:ilvl w:val="0"/>
          <w:numId w:val="0"/>
        </w:numPr>
        <w:tabs>
          <w:tab w:val="left" w:pos="0"/>
        </w:tabs>
        <w:adjustRightInd w:val="0"/>
        <w:snapToGrid w:val="0"/>
        <w:spacing w:line="580" w:lineRule="exact"/>
        <w:ind w:firstLine="640" w:firstLineChars="200"/>
        <w:jc w:val="left"/>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6</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2019年中央财政第二批医疗救助补助</w:t>
      </w:r>
      <w:r>
        <w:rPr>
          <w:rFonts w:hint="eastAsia" w:ascii="Times New Roman" w:hAnsi="Times New Roman" w:eastAsia="仿宋_GB2312" w:cs="Times New Roman"/>
          <w:color w:val="000000"/>
          <w:sz w:val="32"/>
          <w:szCs w:val="32"/>
          <w:lang w:eastAsia="zh-CN"/>
        </w:rPr>
        <w:t>项目综述：根据年初设定的绩效目标，</w:t>
      </w:r>
      <w:r>
        <w:rPr>
          <w:rFonts w:hint="eastAsia" w:ascii="Times New Roman" w:hAnsi="Times New Roman" w:eastAsia="仿宋_GB2312" w:cs="Times New Roman"/>
          <w:color w:val="000000"/>
          <w:sz w:val="32"/>
          <w:szCs w:val="32"/>
          <w:lang w:val="en-US" w:eastAsia="zh-CN"/>
        </w:rPr>
        <w:t>2019年中央财政第二批医疗救助补助</w:t>
      </w:r>
      <w:r>
        <w:rPr>
          <w:rFonts w:hint="eastAsia" w:ascii="Times New Roman" w:hAnsi="Times New Roman" w:eastAsia="仿宋_GB2312" w:cs="Times New Roman"/>
          <w:color w:val="000000"/>
          <w:sz w:val="32"/>
          <w:szCs w:val="32"/>
          <w:lang w:eastAsia="zh-CN"/>
        </w:rPr>
        <w:t>项目绩效自评得分为</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分（绩效自评表附后）。全年预算数为</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万元，执行数为</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万元，完成预算的</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。项目绩效目标完成情况：一是根据工作安排每年按批次</w:t>
      </w:r>
      <w:r>
        <w:rPr>
          <w:rFonts w:hint="eastAsia" w:ascii="Times New Roman" w:hAnsi="Times New Roman" w:eastAsia="仿宋_GB2312" w:cs="Times New Roman"/>
          <w:color w:val="000000"/>
          <w:sz w:val="32"/>
          <w:szCs w:val="32"/>
          <w:lang w:val="en-US" w:eastAsia="zh-CN"/>
        </w:rPr>
        <w:t>完成</w:t>
      </w:r>
      <w:r>
        <w:rPr>
          <w:rFonts w:hint="eastAsia" w:ascii="Times New Roman" w:hAnsi="Times New Roman" w:eastAsia="仿宋_GB2312" w:cs="Times New Roman"/>
          <w:color w:val="000000"/>
          <w:sz w:val="32"/>
          <w:szCs w:val="32"/>
          <w:lang w:eastAsia="zh-CN"/>
        </w:rPr>
        <w:t>医疗救助工作；二是对符合救助条件的人员应救尽救；</w:t>
      </w:r>
      <w:r>
        <w:rPr>
          <w:rFonts w:hint="eastAsia" w:ascii="Times New Roman" w:hAnsi="Times New Roman" w:eastAsia="仿宋_GB2312" w:cs="Times New Roman"/>
          <w:color w:val="000000"/>
          <w:sz w:val="32"/>
          <w:szCs w:val="32"/>
          <w:lang w:val="en-US" w:eastAsia="zh-CN"/>
        </w:rPr>
        <w:t>三是</w:t>
      </w:r>
      <w:r>
        <w:rPr>
          <w:rFonts w:hint="eastAsia" w:ascii="Times New Roman" w:hAnsi="Times New Roman" w:eastAsia="仿宋_GB2312" w:cs="Times New Roman"/>
          <w:color w:val="000000"/>
          <w:sz w:val="32"/>
          <w:szCs w:val="32"/>
          <w:lang w:eastAsia="zh-CN"/>
        </w:rPr>
        <w:t>根据救助办法的规定及时</w:t>
      </w:r>
      <w:r>
        <w:rPr>
          <w:rFonts w:hint="eastAsia" w:ascii="Times New Roman" w:hAnsi="Times New Roman" w:eastAsia="仿宋_GB2312" w:cs="Times New Roman"/>
          <w:color w:val="000000"/>
          <w:sz w:val="32"/>
          <w:szCs w:val="32"/>
          <w:lang w:val="en-US" w:eastAsia="zh-CN"/>
        </w:rPr>
        <w:t>完成</w:t>
      </w:r>
      <w:r>
        <w:rPr>
          <w:rFonts w:hint="eastAsia" w:ascii="Times New Roman" w:hAnsi="Times New Roman" w:eastAsia="仿宋_GB2312" w:cs="Times New Roman"/>
          <w:color w:val="000000"/>
          <w:sz w:val="32"/>
          <w:szCs w:val="32"/>
          <w:lang w:eastAsia="zh-CN"/>
        </w:rPr>
        <w:t>救助工作</w:t>
      </w:r>
      <w:r>
        <w:rPr>
          <w:rFonts w:hint="eastAsia" w:ascii="Times New Roman" w:hAnsi="Times New Roman" w:eastAsia="仿宋_GB2312" w:cs="Times New Roman"/>
          <w:color w:val="000000"/>
          <w:sz w:val="32"/>
          <w:szCs w:val="32"/>
          <w:lang w:val="en-US" w:eastAsia="zh-CN"/>
        </w:rPr>
        <w:t>；四是</w:t>
      </w:r>
      <w:r>
        <w:rPr>
          <w:rFonts w:hint="eastAsia" w:ascii="Times New Roman" w:hAnsi="Times New Roman" w:eastAsia="仿宋_GB2312" w:cs="Times New Roman"/>
          <w:color w:val="000000"/>
          <w:sz w:val="32"/>
          <w:szCs w:val="32"/>
          <w:lang w:eastAsia="zh-CN"/>
        </w:rPr>
        <w:t>通过实施城乡医疗救助工作，从而实现全面减低城乡困难群众因医疗支出较大造成家庭困难的问题</w:t>
      </w:r>
      <w:r>
        <w:rPr>
          <w:rFonts w:hint="eastAsia" w:ascii="Times New Roman" w:hAnsi="Times New Roman" w:eastAsia="仿宋_GB2312" w:cs="Times New Roman"/>
          <w:color w:val="000000"/>
          <w:sz w:val="32"/>
          <w:szCs w:val="32"/>
          <w:lang w:val="en-US" w:eastAsia="zh-CN"/>
        </w:rPr>
        <w:t>；五是</w:t>
      </w:r>
      <w:r>
        <w:rPr>
          <w:rFonts w:hint="eastAsia" w:ascii="Times New Roman" w:hAnsi="Times New Roman" w:eastAsia="仿宋_GB2312" w:cs="Times New Roman"/>
          <w:color w:val="000000"/>
          <w:sz w:val="32"/>
          <w:szCs w:val="32"/>
          <w:lang w:eastAsia="zh-CN"/>
        </w:rPr>
        <w:t>通过实施城乡医疗救助工作，从而实现全面减低城乡困难群众因医疗支出较大造成家庭困难的问题。提高群众满意度。</w:t>
      </w:r>
    </w:p>
    <w:p>
      <w:pPr>
        <w:widowControl/>
        <w:numPr>
          <w:ilvl w:val="0"/>
          <w:numId w:val="0"/>
        </w:numPr>
        <w:tabs>
          <w:tab w:val="left" w:pos="0"/>
        </w:tabs>
        <w:adjustRightInd w:val="0"/>
        <w:snapToGrid w:val="0"/>
        <w:spacing w:line="580" w:lineRule="exact"/>
        <w:ind w:firstLine="640" w:firstLineChars="200"/>
        <w:jc w:val="left"/>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7</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重特大疾病医疗救助工作经费</w:t>
      </w:r>
      <w:r>
        <w:rPr>
          <w:rFonts w:hint="eastAsia" w:ascii="Times New Roman" w:hAnsi="Times New Roman" w:eastAsia="仿宋_GB2312" w:cs="Times New Roman"/>
          <w:color w:val="000000"/>
          <w:sz w:val="32"/>
          <w:szCs w:val="32"/>
          <w:lang w:eastAsia="zh-CN"/>
        </w:rPr>
        <w:t>项目综述：根据年初设定的绩效目标，</w:t>
      </w:r>
      <w:r>
        <w:rPr>
          <w:rFonts w:hint="eastAsia" w:ascii="Times New Roman" w:hAnsi="Times New Roman" w:eastAsia="仿宋_GB2312" w:cs="Times New Roman"/>
          <w:color w:val="000000"/>
          <w:sz w:val="32"/>
          <w:szCs w:val="32"/>
          <w:lang w:val="en-US" w:eastAsia="zh-CN"/>
        </w:rPr>
        <w:t>重特大疾病医疗救助工作经费</w:t>
      </w:r>
      <w:r>
        <w:rPr>
          <w:rFonts w:hint="eastAsia" w:ascii="Times New Roman" w:hAnsi="Times New Roman" w:eastAsia="仿宋_GB2312" w:cs="Times New Roman"/>
          <w:color w:val="000000"/>
          <w:sz w:val="32"/>
          <w:szCs w:val="32"/>
          <w:lang w:eastAsia="zh-CN"/>
        </w:rPr>
        <w:t>项目绩效自评得分为</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分（绩效自评表附后）。全年预算数为</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万元，执行数为</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万元，完成预算的</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。项目绩效目标完成情况：一是</w:t>
      </w:r>
      <w:r>
        <w:rPr>
          <w:rFonts w:hint="eastAsia" w:ascii="Times New Roman" w:hAnsi="Times New Roman" w:eastAsia="仿宋_GB2312" w:cs="Times New Roman"/>
          <w:color w:val="000000"/>
          <w:sz w:val="32"/>
          <w:szCs w:val="32"/>
          <w:lang w:val="en-US" w:eastAsia="zh-CN"/>
        </w:rPr>
        <w:t>组织重特大医疗救助病种鉴定专家组成员，对救助人员进行鉴定后予以救助</w:t>
      </w:r>
      <w:r>
        <w:rPr>
          <w:rFonts w:hint="eastAsia" w:ascii="Times New Roman" w:hAnsi="Times New Roman" w:eastAsia="仿宋_GB2312" w:cs="Times New Roman"/>
          <w:color w:val="000000"/>
          <w:sz w:val="32"/>
          <w:szCs w:val="32"/>
          <w:lang w:eastAsia="zh-CN"/>
        </w:rPr>
        <w:t>；二是</w:t>
      </w:r>
      <w:r>
        <w:rPr>
          <w:rFonts w:hint="eastAsia" w:ascii="Times New Roman" w:hAnsi="Times New Roman" w:eastAsia="仿宋_GB2312" w:cs="Times New Roman"/>
          <w:color w:val="000000"/>
          <w:sz w:val="32"/>
          <w:szCs w:val="32"/>
          <w:lang w:val="en-US" w:eastAsia="zh-CN"/>
        </w:rPr>
        <w:t>通过专家组鉴定从而提升救助准确率</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三是</w:t>
      </w:r>
      <w:r>
        <w:rPr>
          <w:rFonts w:hint="eastAsia" w:ascii="Times New Roman" w:hAnsi="Times New Roman" w:eastAsia="仿宋_GB2312" w:cs="Times New Roman"/>
          <w:color w:val="000000"/>
          <w:sz w:val="32"/>
          <w:szCs w:val="32"/>
          <w:lang w:eastAsia="zh-CN"/>
        </w:rPr>
        <w:t>根据救助办法的规定及时开展救助工作</w:t>
      </w:r>
      <w:r>
        <w:rPr>
          <w:rFonts w:hint="eastAsia" w:ascii="Times New Roman" w:hAnsi="Times New Roman" w:eastAsia="仿宋_GB2312" w:cs="Times New Roman"/>
          <w:color w:val="000000"/>
          <w:sz w:val="32"/>
          <w:szCs w:val="32"/>
          <w:lang w:val="en-US" w:eastAsia="zh-CN"/>
        </w:rPr>
        <w:t>；四是完成对所有救助人员进行鉴定；五是</w:t>
      </w:r>
      <w:r>
        <w:rPr>
          <w:rFonts w:hint="eastAsia" w:ascii="Times New Roman" w:hAnsi="Times New Roman" w:eastAsia="仿宋_GB2312" w:cs="Times New Roman"/>
          <w:color w:val="000000"/>
          <w:sz w:val="32"/>
          <w:szCs w:val="32"/>
          <w:lang w:eastAsia="zh-CN"/>
        </w:rPr>
        <w:t>通过实施</w:t>
      </w:r>
      <w:r>
        <w:rPr>
          <w:rFonts w:hint="eastAsia" w:ascii="Times New Roman" w:hAnsi="Times New Roman" w:eastAsia="仿宋_GB2312" w:cs="Times New Roman"/>
          <w:color w:val="000000"/>
          <w:sz w:val="32"/>
          <w:szCs w:val="32"/>
          <w:lang w:val="en-US" w:eastAsia="zh-CN"/>
        </w:rPr>
        <w:t>大病救助工作进一步</w:t>
      </w:r>
      <w:r>
        <w:rPr>
          <w:rFonts w:hint="eastAsia" w:ascii="Times New Roman" w:hAnsi="Times New Roman" w:eastAsia="仿宋_GB2312" w:cs="Times New Roman"/>
          <w:color w:val="000000"/>
          <w:sz w:val="32"/>
          <w:szCs w:val="32"/>
          <w:lang w:eastAsia="zh-CN"/>
        </w:rPr>
        <w:t>提高群众满意度。</w:t>
      </w:r>
    </w:p>
    <w:p>
      <w:pPr>
        <w:widowControl/>
        <w:numPr>
          <w:ilvl w:val="0"/>
          <w:numId w:val="0"/>
        </w:numPr>
        <w:tabs>
          <w:tab w:val="left" w:pos="0"/>
        </w:tabs>
        <w:adjustRightInd w:val="0"/>
        <w:snapToGrid w:val="0"/>
        <w:spacing w:line="580" w:lineRule="exact"/>
        <w:ind w:firstLine="640" w:firstLineChars="200"/>
        <w:jc w:val="left"/>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8</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医保局开办费</w:t>
      </w:r>
      <w:r>
        <w:rPr>
          <w:rFonts w:hint="eastAsia" w:ascii="Times New Roman" w:hAnsi="Times New Roman" w:eastAsia="仿宋_GB2312" w:cs="Times New Roman"/>
          <w:color w:val="000000"/>
          <w:sz w:val="32"/>
          <w:szCs w:val="32"/>
          <w:lang w:eastAsia="zh-CN"/>
        </w:rPr>
        <w:t>项目综述：根据年初设定的绩效目标，</w:t>
      </w:r>
      <w:r>
        <w:rPr>
          <w:rFonts w:hint="eastAsia" w:ascii="Times New Roman" w:hAnsi="Times New Roman" w:eastAsia="仿宋_GB2312" w:cs="Times New Roman"/>
          <w:color w:val="000000"/>
          <w:sz w:val="32"/>
          <w:szCs w:val="32"/>
          <w:lang w:val="en-US" w:eastAsia="zh-CN"/>
        </w:rPr>
        <w:t>医保局开办费</w:t>
      </w:r>
      <w:r>
        <w:rPr>
          <w:rFonts w:hint="eastAsia" w:ascii="Times New Roman" w:hAnsi="Times New Roman" w:eastAsia="仿宋_GB2312" w:cs="Times New Roman"/>
          <w:color w:val="000000"/>
          <w:sz w:val="32"/>
          <w:szCs w:val="32"/>
          <w:lang w:eastAsia="zh-CN"/>
        </w:rPr>
        <w:t>项目绩效自评得分为</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分（绩效自评表附后）。全年预算数为</w:t>
      </w:r>
      <w:r>
        <w:rPr>
          <w:rFonts w:hint="eastAsia" w:ascii="Times New Roman" w:hAnsi="Times New Roman" w:eastAsia="仿宋_GB2312" w:cs="Times New Roman"/>
          <w:color w:val="000000"/>
          <w:sz w:val="32"/>
          <w:szCs w:val="32"/>
          <w:lang w:val="en-US" w:eastAsia="zh-CN"/>
        </w:rPr>
        <w:t>21.8</w:t>
      </w:r>
      <w:r>
        <w:rPr>
          <w:rFonts w:hint="eastAsia" w:ascii="Times New Roman" w:hAnsi="Times New Roman" w:eastAsia="仿宋_GB2312" w:cs="Times New Roman"/>
          <w:color w:val="000000"/>
          <w:sz w:val="32"/>
          <w:szCs w:val="32"/>
          <w:lang w:eastAsia="zh-CN"/>
        </w:rPr>
        <w:t>万元，执行数为</w:t>
      </w:r>
      <w:r>
        <w:rPr>
          <w:rFonts w:hint="eastAsia" w:ascii="Times New Roman" w:hAnsi="Times New Roman" w:eastAsia="仿宋_GB2312" w:cs="Times New Roman"/>
          <w:color w:val="000000"/>
          <w:sz w:val="32"/>
          <w:szCs w:val="32"/>
          <w:lang w:val="en-US" w:eastAsia="zh-CN"/>
        </w:rPr>
        <w:t>21.8</w:t>
      </w:r>
      <w:r>
        <w:rPr>
          <w:rFonts w:hint="eastAsia" w:ascii="Times New Roman" w:hAnsi="Times New Roman" w:eastAsia="仿宋_GB2312" w:cs="Times New Roman"/>
          <w:color w:val="000000"/>
          <w:sz w:val="32"/>
          <w:szCs w:val="32"/>
          <w:lang w:eastAsia="zh-CN"/>
        </w:rPr>
        <w:t>万元，完成预算的</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。项目绩效目标完成情况：一是</w:t>
      </w:r>
      <w:r>
        <w:rPr>
          <w:rFonts w:hint="eastAsia" w:eastAsia="仿宋_GB2312" w:cs="Times New Roman"/>
          <w:color w:val="000000"/>
          <w:sz w:val="32"/>
          <w:szCs w:val="32"/>
          <w:lang w:val="en-US" w:eastAsia="zh-CN"/>
        </w:rPr>
        <w:t>完成</w:t>
      </w:r>
      <w:r>
        <w:rPr>
          <w:rFonts w:hint="eastAsia" w:ascii="Times New Roman" w:hAnsi="Times New Roman" w:eastAsia="仿宋_GB2312" w:cs="Times New Roman"/>
          <w:color w:val="000000"/>
          <w:sz w:val="32"/>
          <w:szCs w:val="32"/>
          <w:lang w:val="en-US" w:eastAsia="zh-CN"/>
        </w:rPr>
        <w:t>满足工作内容项数</w:t>
      </w:r>
      <w:r>
        <w:rPr>
          <w:rFonts w:hint="eastAsia" w:ascii="Times New Roman" w:hAnsi="Times New Roman" w:eastAsia="仿宋_GB2312" w:cs="Times New Roman"/>
          <w:color w:val="000000"/>
          <w:sz w:val="32"/>
          <w:szCs w:val="32"/>
          <w:lang w:eastAsia="zh-CN"/>
        </w:rPr>
        <w:t>；二是</w:t>
      </w:r>
      <w:r>
        <w:rPr>
          <w:rFonts w:hint="eastAsia" w:ascii="Times New Roman" w:hAnsi="Times New Roman" w:eastAsia="仿宋_GB2312" w:cs="Times New Roman"/>
          <w:color w:val="000000"/>
          <w:sz w:val="32"/>
          <w:szCs w:val="32"/>
          <w:lang w:val="en-US" w:eastAsia="zh-CN"/>
        </w:rPr>
        <w:t>根据工作安排</w:t>
      </w:r>
      <w:r>
        <w:rPr>
          <w:rFonts w:hint="eastAsia" w:eastAsia="仿宋_GB2312" w:cs="Times New Roman"/>
          <w:color w:val="000000"/>
          <w:sz w:val="32"/>
          <w:szCs w:val="32"/>
          <w:lang w:val="en-US" w:eastAsia="zh-CN"/>
        </w:rPr>
        <w:t>合理</w:t>
      </w:r>
      <w:r>
        <w:rPr>
          <w:rFonts w:hint="eastAsia" w:ascii="Times New Roman" w:hAnsi="Times New Roman" w:eastAsia="仿宋_GB2312" w:cs="Times New Roman"/>
          <w:color w:val="000000"/>
          <w:sz w:val="32"/>
          <w:szCs w:val="32"/>
          <w:lang w:val="en-US" w:eastAsia="zh-CN"/>
        </w:rPr>
        <w:t>使用</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三是确保机关相关工作正常运转情况；四是</w:t>
      </w:r>
      <w:r>
        <w:rPr>
          <w:rFonts w:hint="eastAsia" w:eastAsia="仿宋_GB2312" w:cs="Times New Roman"/>
          <w:color w:val="000000"/>
          <w:sz w:val="32"/>
          <w:szCs w:val="32"/>
          <w:lang w:val="en-US" w:eastAsia="zh-CN"/>
        </w:rPr>
        <w:t>按照支出进度及时支出</w:t>
      </w:r>
      <w:r>
        <w:rPr>
          <w:rFonts w:hint="eastAsia" w:ascii="Times New Roman" w:hAnsi="Times New Roman" w:eastAsia="仿宋_GB2312" w:cs="Times New Roman"/>
          <w:color w:val="000000"/>
          <w:sz w:val="32"/>
          <w:szCs w:val="32"/>
          <w:lang w:val="en-US" w:eastAsia="zh-CN"/>
        </w:rPr>
        <w:t>；五是机关工作人员满意度</w:t>
      </w:r>
      <w:r>
        <w:rPr>
          <w:rFonts w:hint="eastAsia" w:eastAsia="仿宋_GB2312" w:cs="Times New Roman"/>
          <w:color w:val="000000"/>
          <w:sz w:val="32"/>
          <w:szCs w:val="32"/>
          <w:lang w:val="en-US" w:eastAsia="zh-CN"/>
        </w:rPr>
        <w:t>达100%</w:t>
      </w:r>
      <w:r>
        <w:rPr>
          <w:rFonts w:hint="eastAsia" w:ascii="Times New Roman" w:hAnsi="Times New Roman" w:eastAsia="仿宋_GB2312" w:cs="Times New Roman"/>
          <w:color w:val="000000"/>
          <w:sz w:val="32"/>
          <w:szCs w:val="32"/>
          <w:lang w:eastAsia="zh-CN"/>
        </w:rPr>
        <w:t>。</w:t>
      </w:r>
    </w:p>
    <w:p>
      <w:pPr>
        <w:widowControl/>
        <w:numPr>
          <w:ilvl w:val="0"/>
          <w:numId w:val="0"/>
        </w:numPr>
        <w:tabs>
          <w:tab w:val="left" w:pos="0"/>
        </w:tabs>
        <w:adjustRightInd w:val="0"/>
        <w:snapToGrid w:val="0"/>
        <w:spacing w:line="580" w:lineRule="exact"/>
        <w:ind w:firstLine="320" w:firstLineChars="1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（9）2019年中央财政医疗服务与保障能力提升补助资金</w:t>
      </w:r>
      <w:r>
        <w:rPr>
          <w:rFonts w:hint="eastAsia" w:ascii="Times New Roman" w:hAnsi="Times New Roman" w:eastAsia="仿宋_GB2312" w:cs="Times New Roman"/>
          <w:color w:val="000000"/>
          <w:sz w:val="32"/>
          <w:szCs w:val="32"/>
          <w:lang w:eastAsia="zh-CN"/>
        </w:rPr>
        <w:t>项目综述：根据年初设定的绩效目标，</w:t>
      </w:r>
      <w:r>
        <w:rPr>
          <w:rFonts w:hint="eastAsia" w:ascii="Times New Roman" w:hAnsi="Times New Roman" w:eastAsia="仿宋_GB2312" w:cs="Times New Roman"/>
          <w:color w:val="000000"/>
          <w:sz w:val="32"/>
          <w:szCs w:val="32"/>
          <w:lang w:val="en-US" w:eastAsia="zh-CN"/>
        </w:rPr>
        <w:t>2019年中央财政医疗服务与保障能力提升补助资金</w:t>
      </w:r>
      <w:r>
        <w:rPr>
          <w:rFonts w:hint="eastAsia" w:ascii="Times New Roman" w:hAnsi="Times New Roman" w:eastAsia="仿宋_GB2312" w:cs="Times New Roman"/>
          <w:color w:val="000000"/>
          <w:sz w:val="32"/>
          <w:szCs w:val="32"/>
          <w:lang w:eastAsia="zh-CN"/>
        </w:rPr>
        <w:t>项目绩效自评得分为</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分（绩效自评表附后）。全年预算数为</w:t>
      </w:r>
      <w:r>
        <w:rPr>
          <w:rFonts w:hint="eastAsia" w:ascii="Times New Roman" w:hAnsi="Times New Roman" w:eastAsia="仿宋_GB2312" w:cs="Times New Roman"/>
          <w:color w:val="000000"/>
          <w:sz w:val="32"/>
          <w:szCs w:val="32"/>
          <w:lang w:val="en-US" w:eastAsia="zh-CN"/>
        </w:rPr>
        <w:t>20</w:t>
      </w:r>
      <w:r>
        <w:rPr>
          <w:rFonts w:hint="eastAsia" w:ascii="Times New Roman" w:hAnsi="Times New Roman" w:eastAsia="仿宋_GB2312" w:cs="Times New Roman"/>
          <w:color w:val="000000"/>
          <w:sz w:val="32"/>
          <w:szCs w:val="32"/>
          <w:lang w:eastAsia="zh-CN"/>
        </w:rPr>
        <w:t>万元，执行数为</w:t>
      </w:r>
      <w:r>
        <w:rPr>
          <w:rFonts w:hint="eastAsia" w:ascii="Times New Roman" w:hAnsi="Times New Roman" w:eastAsia="仿宋_GB2312" w:cs="Times New Roman"/>
          <w:color w:val="000000"/>
          <w:sz w:val="32"/>
          <w:szCs w:val="32"/>
          <w:lang w:val="en-US" w:eastAsia="zh-CN"/>
        </w:rPr>
        <w:t>20</w:t>
      </w:r>
      <w:r>
        <w:rPr>
          <w:rFonts w:hint="eastAsia" w:ascii="Times New Roman" w:hAnsi="Times New Roman" w:eastAsia="仿宋_GB2312" w:cs="Times New Roman"/>
          <w:color w:val="000000"/>
          <w:sz w:val="32"/>
          <w:szCs w:val="32"/>
          <w:lang w:eastAsia="zh-CN"/>
        </w:rPr>
        <w:t>万元，完成预算的</w:t>
      </w:r>
      <w:r>
        <w:rPr>
          <w:rFonts w:hint="eastAsia" w:ascii="Times New Roman" w:hAnsi="Times New Roman" w:eastAsia="仿宋_GB2312" w:cs="Times New Roman"/>
          <w:color w:val="000000"/>
          <w:sz w:val="32"/>
          <w:szCs w:val="32"/>
          <w:lang w:val="en-US" w:eastAsia="zh-CN"/>
        </w:rPr>
        <w:t>100%</w:t>
      </w:r>
      <w:r>
        <w:rPr>
          <w:rFonts w:hint="eastAsia" w:ascii="Times New Roman" w:hAnsi="Times New Roman" w:eastAsia="仿宋_GB2312" w:cs="Times New Roman"/>
          <w:color w:val="000000"/>
          <w:sz w:val="32"/>
          <w:szCs w:val="32"/>
          <w:lang w:eastAsia="zh-CN"/>
        </w:rPr>
        <w:t>。项目绩效目标完成情况：一是</w:t>
      </w:r>
      <w:r>
        <w:rPr>
          <w:rFonts w:hint="eastAsia" w:ascii="Times New Roman" w:hAnsi="Times New Roman" w:eastAsia="仿宋_GB2312" w:cs="Times New Roman"/>
          <w:color w:val="000000"/>
          <w:sz w:val="32"/>
          <w:szCs w:val="32"/>
          <w:lang w:val="en-US" w:eastAsia="zh-CN"/>
        </w:rPr>
        <w:t>完成满足工作内容项数</w:t>
      </w:r>
      <w:r>
        <w:rPr>
          <w:rFonts w:hint="eastAsia" w:ascii="Times New Roman" w:hAnsi="Times New Roman" w:eastAsia="仿宋_GB2312" w:cs="Times New Roman"/>
          <w:color w:val="000000"/>
          <w:sz w:val="32"/>
          <w:szCs w:val="32"/>
          <w:lang w:eastAsia="zh-CN"/>
        </w:rPr>
        <w:t>；二是</w:t>
      </w:r>
      <w:r>
        <w:rPr>
          <w:rFonts w:hint="eastAsia" w:ascii="Times New Roman" w:hAnsi="Times New Roman" w:eastAsia="仿宋_GB2312" w:cs="Times New Roman"/>
          <w:color w:val="000000"/>
          <w:sz w:val="32"/>
          <w:szCs w:val="32"/>
          <w:lang w:val="en-US" w:eastAsia="zh-CN"/>
        </w:rPr>
        <w:t>根据工作安排合理使用</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三是确保机关相关工作正常运转情况；四是</w:t>
      </w:r>
      <w:r>
        <w:rPr>
          <w:rFonts w:hint="eastAsia" w:eastAsia="仿宋_GB2312" w:cs="Times New Roman"/>
          <w:color w:val="000000"/>
          <w:sz w:val="32"/>
          <w:szCs w:val="32"/>
          <w:lang w:val="en-US" w:eastAsia="zh-CN"/>
        </w:rPr>
        <w:t>按照支出进度及时支出</w:t>
      </w:r>
      <w:r>
        <w:rPr>
          <w:rFonts w:hint="eastAsia" w:ascii="Times New Roman" w:hAnsi="Times New Roman" w:eastAsia="仿宋_GB2312" w:cs="Times New Roman"/>
          <w:color w:val="000000"/>
          <w:sz w:val="32"/>
          <w:szCs w:val="32"/>
          <w:lang w:val="en-US" w:eastAsia="zh-CN"/>
        </w:rPr>
        <w:t>；五是机关工作人员满意度</w:t>
      </w:r>
      <w:r>
        <w:rPr>
          <w:rFonts w:hint="eastAsia" w:eastAsia="仿宋_GB2312" w:cs="Times New Roman"/>
          <w:color w:val="000000"/>
          <w:sz w:val="32"/>
          <w:szCs w:val="32"/>
          <w:lang w:val="en-US" w:eastAsia="zh-CN"/>
        </w:rPr>
        <w:t>达100%</w:t>
      </w:r>
      <w:r>
        <w:rPr>
          <w:rFonts w:hint="eastAsia" w:ascii="Times New Roman" w:hAnsi="Times New Roman" w:eastAsia="仿宋_GB2312" w:cs="Times New Roman"/>
          <w:color w:val="000000"/>
          <w:sz w:val="32"/>
          <w:szCs w:val="32"/>
          <w:lang w:eastAsia="zh-CN"/>
        </w:rPr>
        <w:t>。</w:t>
      </w:r>
    </w:p>
    <w:p>
      <w:pPr>
        <w:keepNext/>
        <w:keepLines/>
        <w:numPr>
          <w:ilvl w:val="0"/>
          <w:numId w:val="0"/>
        </w:numPr>
        <w:snapToGrid w:val="0"/>
        <w:spacing w:line="580" w:lineRule="exact"/>
        <w:ind w:firstLine="643" w:firstLineChars="200"/>
        <w:outlineLvl w:val="1"/>
        <w:rPr>
          <w:rFonts w:hint="eastAsia" w:ascii="Times New Roman" w:hAnsi="Times New Roman" w:eastAsia="仿宋_GB2312" w:cs="Times New Roman"/>
          <w:b/>
          <w:bCs/>
          <w:color w:val="000000"/>
          <w:sz w:val="32"/>
          <w:szCs w:val="32"/>
          <w:lang w:eastAsia="zh-CN"/>
        </w:rPr>
      </w:pPr>
      <w:r>
        <w:rPr>
          <w:rFonts w:hint="eastAsia" w:ascii="Times New Roman" w:hAnsi="Times New Roman" w:eastAsia="仿宋_GB2312" w:cs="Times New Roman"/>
          <w:b/>
          <w:bCs/>
          <w:color w:val="000000"/>
          <w:sz w:val="32"/>
          <w:szCs w:val="32"/>
          <w:lang w:val="en-US" w:eastAsia="zh-CN"/>
        </w:rPr>
        <w:t>2</w:t>
      </w:r>
      <w:r>
        <w:rPr>
          <w:rFonts w:ascii="Times New Roman" w:hAnsi="Times New Roman" w:eastAsia="仿宋_GB2312" w:cs="Times New Roman"/>
          <w:b/>
          <w:bCs/>
          <w:color w:val="000000"/>
          <w:sz w:val="32"/>
          <w:szCs w:val="32"/>
        </w:rPr>
        <w:t>财政评价项目绩效评价结果</w:t>
      </w:r>
      <w:r>
        <w:rPr>
          <w:rFonts w:hint="eastAsia" w:ascii="Times New Roman" w:hAnsi="Times New Roman" w:eastAsia="仿宋_GB2312" w:cs="Times New Roman"/>
          <w:b/>
          <w:bCs/>
          <w:color w:val="000000"/>
          <w:sz w:val="32"/>
          <w:szCs w:val="32"/>
          <w:lang w:eastAsia="zh-CN"/>
        </w:rPr>
        <w:t>。</w:t>
      </w:r>
    </w:p>
    <w:p>
      <w:pPr>
        <w:widowControl/>
        <w:numPr>
          <w:ilvl w:val="0"/>
          <w:numId w:val="0"/>
        </w:numPr>
        <w:tabs>
          <w:tab w:val="left" w:pos="0"/>
        </w:tabs>
        <w:adjustRightInd w:val="0"/>
        <w:snapToGrid w:val="0"/>
        <w:spacing w:line="580" w:lineRule="exact"/>
        <w:ind w:firstLine="640" w:firstLineChars="200"/>
        <w:jc w:val="left"/>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无财政评价项目绩效评价结</w:t>
      </w:r>
    </w:p>
    <w:p>
      <w:pPr>
        <w:spacing w:line="584" w:lineRule="exact"/>
        <w:ind w:firstLine="643" w:firstLineChars="200"/>
        <w:rPr>
          <w:rFonts w:hint="default" w:ascii="仿宋_GB2312" w:eastAsia="仿宋_GB2312" w:cs="DengXian-Regular"/>
          <w:sz w:val="32"/>
          <w:szCs w:val="32"/>
          <w:lang w:val="en-US" w:eastAsia="zh-CN"/>
        </w:rPr>
      </w:pPr>
      <w:r>
        <w:rPr>
          <w:rFonts w:ascii="Times New Roman" w:hAnsi="Times New Roman" w:eastAsia="仿宋_GB2312" w:cs="Times New Roman"/>
          <w:b/>
          <w:bCs/>
          <w:color w:val="000000"/>
          <w:sz w:val="32"/>
          <w:szCs w:val="32"/>
        </w:rPr>
        <w:t>3.部门整体绩效自评结果。</w:t>
      </w:r>
      <w:r>
        <w:rPr>
          <w:rFonts w:ascii="Times New Roman" w:hAnsi="Times New Roman" w:eastAsia="仿宋_GB2312" w:cs="Times New Roman"/>
          <w:sz w:val="32"/>
          <w:szCs w:val="32"/>
        </w:rPr>
        <w:t>本部门对2019年度部门整体绩效进行自评价，自评得分</w:t>
      </w:r>
      <w:r>
        <w:rPr>
          <w:rFonts w:hint="eastAsia" w:eastAsia="仿宋_GB2312" w:cs="Times New Roman"/>
          <w:sz w:val="32"/>
          <w:szCs w:val="32"/>
          <w:lang w:val="en-US" w:eastAsia="zh-CN"/>
        </w:rPr>
        <w:t>98.8</w:t>
      </w:r>
      <w:r>
        <w:rPr>
          <w:rFonts w:ascii="Times New Roman" w:hAnsi="Times New Roman" w:eastAsia="仿宋_GB2312" w:cs="Times New Roman"/>
          <w:sz w:val="32"/>
          <w:szCs w:val="32"/>
        </w:rPr>
        <w:t>分，评价等级为</w:t>
      </w:r>
      <w:r>
        <w:rPr>
          <w:rFonts w:hint="eastAsia" w:eastAsia="仿宋_GB2312" w:cs="Times New Roman"/>
          <w:sz w:val="32"/>
          <w:szCs w:val="32"/>
          <w:lang w:val="en-US" w:eastAsia="zh-CN"/>
        </w:rPr>
        <w:t>优</w:t>
      </w:r>
      <w:r>
        <w:rPr>
          <w:rFonts w:ascii="Times New Roman" w:hAnsi="Times New Roman" w:eastAsia="仿宋_GB2312" w:cs="Times New Roman"/>
          <w:sz w:val="32"/>
          <w:szCs w:val="32"/>
        </w:rPr>
        <w:t>。从评价情况来看，我局较好完成了2019 年履行职能职责和各项重点工作任务，整体绩效情况较为理想，总体上达到了预算绩效管理的要求。</w:t>
      </w:r>
    </w:p>
    <w:p>
      <w:pPr>
        <w:keepNext/>
        <w:keepLines/>
        <w:numPr>
          <w:ilvl w:val="0"/>
          <w:numId w:val="0"/>
        </w:numPr>
        <w:snapToGrid w:val="0"/>
        <w:spacing w:line="580" w:lineRule="exact"/>
        <w:ind w:firstLine="643" w:firstLineChars="200"/>
        <w:outlineLvl w:val="1"/>
        <w:rPr>
          <w:rFonts w:ascii="Times New Roman" w:hAnsi="Times New Roman" w:eastAsia="仿宋_GB2312" w:cs="Times New Roman"/>
          <w:b/>
          <w:bCs/>
          <w:color w:val="000000"/>
          <w:sz w:val="32"/>
          <w:szCs w:val="32"/>
        </w:rPr>
      </w:pP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sectPr>
          <w:headerReference r:id="rId30" w:type="default"/>
          <w:pgSz w:w="11906" w:h="16838"/>
          <w:pgMar w:top="1701" w:right="1417" w:bottom="1281" w:left="1417" w:header="851" w:footer="992" w:gutter="0"/>
          <w:pgNumType w:fmt="numberInDash"/>
          <w:cols w:space="0" w:num="1"/>
          <w:docGrid w:type="lines" w:linePitch="312" w:charSpace="0"/>
        </w:sectPr>
      </w:pPr>
    </w:p>
    <w:tbl>
      <w:tblPr>
        <w:tblStyle w:val="9"/>
        <w:tblW w:w="8647" w:type="dxa"/>
        <w:tblInd w:w="-127" w:type="dxa"/>
        <w:tblLayout w:type="fixed"/>
        <w:tblCellMar>
          <w:top w:w="0" w:type="dxa"/>
          <w:left w:w="0" w:type="dxa"/>
          <w:bottom w:w="0" w:type="dxa"/>
          <w:right w:w="0" w:type="dxa"/>
        </w:tblCellMar>
      </w:tblPr>
      <w:tblGrid>
        <w:gridCol w:w="572"/>
        <w:gridCol w:w="614"/>
        <w:gridCol w:w="1432"/>
        <w:gridCol w:w="715"/>
        <w:gridCol w:w="950"/>
        <w:gridCol w:w="28"/>
        <w:gridCol w:w="973"/>
        <w:gridCol w:w="907"/>
        <w:gridCol w:w="520"/>
        <w:gridCol w:w="425"/>
        <w:gridCol w:w="108"/>
        <w:gridCol w:w="768"/>
        <w:gridCol w:w="635"/>
      </w:tblGrid>
      <w:tr>
        <w:tblPrEx>
          <w:tblCellMar>
            <w:top w:w="0" w:type="dxa"/>
            <w:left w:w="0" w:type="dxa"/>
            <w:bottom w:w="0" w:type="dxa"/>
            <w:right w:w="0" w:type="dxa"/>
          </w:tblCellMar>
        </w:tblPrEx>
        <w:trPr>
          <w:trHeight w:val="375" w:hRule="atLeast"/>
        </w:trPr>
        <w:tc>
          <w:tcPr>
            <w:tcW w:w="8647"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647" w:type="dxa"/>
            <w:gridSpan w:val="13"/>
            <w:tcBorders>
              <w:top w:val="nil"/>
              <w:left w:val="nil"/>
              <w:bottom w:val="nil"/>
              <w:right w:val="nil"/>
            </w:tcBorders>
            <w:vAlign w:val="top"/>
          </w:tcPr>
          <w:p>
            <w:pPr>
              <w:widowControl/>
              <w:spacing w:line="240" w:lineRule="exact"/>
              <w:jc w:val="center"/>
              <w:rPr>
                <w:rFonts w:ascii="Times New Roman" w:hAnsi="Times New Roman" w:cs="Times New Roman"/>
                <w:color w:val="000000"/>
                <w:sz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CellMar>
            <w:top w:w="0" w:type="dxa"/>
            <w:left w:w="0" w:type="dxa"/>
            <w:bottom w:w="0" w:type="dxa"/>
            <w:right w:w="0" w:type="dxa"/>
          </w:tblCellMar>
        </w:tblPrEx>
        <w:tc>
          <w:tcPr>
            <w:tcW w:w="11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项目名称</w:t>
            </w:r>
          </w:p>
        </w:tc>
        <w:tc>
          <w:tcPr>
            <w:tcW w:w="7461" w:type="dxa"/>
            <w:gridSpan w:val="11"/>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省级劳模计生后遗症报销及军转干部代缴保险</w:t>
            </w:r>
          </w:p>
        </w:tc>
      </w:tr>
      <w:tr>
        <w:tblPrEx>
          <w:tblCellMar>
            <w:top w:w="0" w:type="dxa"/>
            <w:left w:w="0" w:type="dxa"/>
            <w:bottom w:w="0" w:type="dxa"/>
            <w:right w:w="0" w:type="dxa"/>
          </w:tblCellMar>
        </w:tblPrEx>
        <w:tc>
          <w:tcPr>
            <w:tcW w:w="11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主管部门</w:t>
            </w:r>
          </w:p>
        </w:tc>
        <w:tc>
          <w:tcPr>
            <w:tcW w:w="4098"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大厂回族自治县医疗保障局</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实施单位</w:t>
            </w:r>
          </w:p>
        </w:tc>
        <w:tc>
          <w:tcPr>
            <w:tcW w:w="2456"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大厂回族自治县医疗保障局</w:t>
            </w:r>
          </w:p>
        </w:tc>
      </w:tr>
      <w:tr>
        <w:tblPrEx>
          <w:tblCellMar>
            <w:top w:w="0" w:type="dxa"/>
            <w:left w:w="0" w:type="dxa"/>
            <w:bottom w:w="0" w:type="dxa"/>
            <w:right w:w="0" w:type="dxa"/>
          </w:tblCellMar>
        </w:tblPrEx>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项目资金</w:t>
            </w:r>
            <w:r>
              <w:rPr>
                <w:rFonts w:eastAsia="仿宋_GB2312"/>
                <w:kern w:val="0"/>
                <w:sz w:val="21"/>
                <w:szCs w:val="21"/>
              </w:rPr>
              <w:br w:type="textWrapping"/>
            </w:r>
            <w:r>
              <w:rPr>
                <w:rFonts w:eastAsia="仿宋_GB2312"/>
                <w:kern w:val="0"/>
                <w:sz w:val="21"/>
                <w:szCs w:val="21"/>
              </w:rPr>
              <w:t>（万元）</w:t>
            </w:r>
          </w:p>
        </w:tc>
        <w:tc>
          <w:tcPr>
            <w:tcW w:w="214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7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年初</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预算数</w:t>
            </w:r>
          </w:p>
        </w:tc>
        <w:tc>
          <w:tcPr>
            <w:tcW w:w="9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预算数</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执行数</w:t>
            </w:r>
          </w:p>
        </w:tc>
        <w:tc>
          <w:tcPr>
            <w:tcW w:w="94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分值</w:t>
            </w:r>
          </w:p>
        </w:tc>
        <w:tc>
          <w:tcPr>
            <w:tcW w:w="8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执行率</w:t>
            </w:r>
          </w:p>
        </w:tc>
        <w:tc>
          <w:tcPr>
            <w:tcW w:w="6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得分</w:t>
            </w:r>
          </w:p>
        </w:tc>
      </w:tr>
      <w:tr>
        <w:tblPrEx>
          <w:tblCellMar>
            <w:top w:w="0" w:type="dxa"/>
            <w:left w:w="0" w:type="dxa"/>
            <w:bottom w:w="0" w:type="dxa"/>
            <w:right w:w="0" w:type="dxa"/>
          </w:tblCellMar>
        </w:tblPrEx>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214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Times New Roman" w:hAnsi="Times New Roman" w:eastAsia="仿宋_GB2312" w:cs="Times New Roman"/>
                <w:color w:val="000000"/>
              </w:rPr>
            </w:pPr>
            <w:r>
              <w:rPr>
                <w:rFonts w:eastAsia="仿宋_GB2312"/>
                <w:kern w:val="0"/>
                <w:sz w:val="21"/>
                <w:szCs w:val="21"/>
              </w:rPr>
              <w:t>年度资金总额</w:t>
            </w:r>
          </w:p>
        </w:tc>
        <w:tc>
          <w:tcPr>
            <w:tcW w:w="97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21</w:t>
            </w:r>
          </w:p>
        </w:tc>
        <w:tc>
          <w:tcPr>
            <w:tcW w:w="9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21</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15.990884</w:t>
            </w:r>
          </w:p>
        </w:tc>
        <w:tc>
          <w:tcPr>
            <w:tcW w:w="94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10</w:t>
            </w:r>
          </w:p>
        </w:tc>
        <w:tc>
          <w:tcPr>
            <w:tcW w:w="8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76.15%</w:t>
            </w:r>
          </w:p>
        </w:tc>
        <w:tc>
          <w:tcPr>
            <w:tcW w:w="6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8</w:t>
            </w:r>
          </w:p>
        </w:tc>
      </w:tr>
      <w:tr>
        <w:tblPrEx>
          <w:tblCellMar>
            <w:top w:w="0" w:type="dxa"/>
            <w:left w:w="0" w:type="dxa"/>
            <w:bottom w:w="0" w:type="dxa"/>
            <w:right w:w="0" w:type="dxa"/>
          </w:tblCellMar>
        </w:tblPrEx>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214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kern w:val="0"/>
                <w:sz w:val="21"/>
                <w:szCs w:val="21"/>
              </w:rPr>
              <w:t>其中：当年财政拨款</w:t>
            </w:r>
          </w:p>
        </w:tc>
        <w:tc>
          <w:tcPr>
            <w:tcW w:w="97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21</w:t>
            </w:r>
          </w:p>
        </w:tc>
        <w:tc>
          <w:tcPr>
            <w:tcW w:w="9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21</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4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w:t>
            </w:r>
          </w:p>
        </w:tc>
        <w:tc>
          <w:tcPr>
            <w:tcW w:w="8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6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w:t>
            </w:r>
          </w:p>
        </w:tc>
      </w:tr>
      <w:tr>
        <w:tblPrEx>
          <w:tblCellMar>
            <w:top w:w="0" w:type="dxa"/>
            <w:left w:w="0" w:type="dxa"/>
            <w:bottom w:w="0" w:type="dxa"/>
            <w:right w:w="0" w:type="dxa"/>
          </w:tblCellMar>
        </w:tblPrEx>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214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kern w:val="0"/>
                <w:sz w:val="21"/>
                <w:szCs w:val="21"/>
              </w:rPr>
              <w:t xml:space="preserve">      上年结转资金</w:t>
            </w:r>
          </w:p>
        </w:tc>
        <w:tc>
          <w:tcPr>
            <w:tcW w:w="97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4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w:t>
            </w:r>
          </w:p>
        </w:tc>
        <w:tc>
          <w:tcPr>
            <w:tcW w:w="8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6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w:t>
            </w:r>
          </w:p>
        </w:tc>
      </w:tr>
      <w:tr>
        <w:tblPrEx>
          <w:tblCellMar>
            <w:top w:w="0" w:type="dxa"/>
            <w:left w:w="0" w:type="dxa"/>
            <w:bottom w:w="0" w:type="dxa"/>
            <w:right w:w="0" w:type="dxa"/>
          </w:tblCellMar>
        </w:tblPrEx>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214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 xml:space="preserve">  其他资金</w:t>
            </w:r>
          </w:p>
        </w:tc>
        <w:tc>
          <w:tcPr>
            <w:tcW w:w="97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4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w:t>
            </w:r>
          </w:p>
        </w:tc>
        <w:tc>
          <w:tcPr>
            <w:tcW w:w="8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6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w:t>
            </w:r>
          </w:p>
        </w:tc>
      </w:tr>
      <w:tr>
        <w:tblPrEx>
          <w:tblCellMar>
            <w:top w:w="0" w:type="dxa"/>
            <w:left w:w="0" w:type="dxa"/>
            <w:bottom w:w="0" w:type="dxa"/>
            <w:right w:w="0" w:type="dxa"/>
          </w:tblCellMar>
        </w:tblPrEx>
        <w:tc>
          <w:tcPr>
            <w:tcW w:w="57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年度总体目标</w:t>
            </w:r>
          </w:p>
        </w:tc>
        <w:tc>
          <w:tcPr>
            <w:tcW w:w="4712"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预期目标</w:t>
            </w:r>
          </w:p>
        </w:tc>
        <w:tc>
          <w:tcPr>
            <w:tcW w:w="3363"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实际完成情况</w:t>
            </w:r>
          </w:p>
        </w:tc>
      </w:tr>
      <w:tr>
        <w:tblPrEx>
          <w:tblCellMar>
            <w:top w:w="0" w:type="dxa"/>
            <w:left w:w="0" w:type="dxa"/>
            <w:bottom w:w="0" w:type="dxa"/>
            <w:right w:w="0" w:type="dxa"/>
          </w:tblCellMar>
        </w:tblPrEx>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4712"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kern w:val="0"/>
                <w:sz w:val="21"/>
                <w:szCs w:val="21"/>
              </w:rPr>
            </w:pPr>
            <w:r>
              <w:rPr>
                <w:rFonts w:hint="eastAsia" w:eastAsia="仿宋_GB2312"/>
                <w:kern w:val="0"/>
                <w:sz w:val="21"/>
                <w:szCs w:val="21"/>
              </w:rPr>
              <w:t>计划生育后遗症3人全额支付完成。我县参保的省级以上劳模人员2018年住院医疗费中城镇职工医疗保险不予报销部分全额支付完成。</w:t>
            </w:r>
          </w:p>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hint="eastAsia" w:eastAsia="仿宋_GB2312"/>
                <w:kern w:val="0"/>
                <w:sz w:val="21"/>
                <w:szCs w:val="21"/>
              </w:rPr>
              <w:t>军转干部拨付资金完成缴费。</w:t>
            </w:r>
          </w:p>
        </w:tc>
        <w:tc>
          <w:tcPr>
            <w:tcW w:w="3363"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Times New Roman" w:hAnsi="Times New Roman" w:eastAsia="仿宋_GB2312" w:cs="Times New Roman"/>
                <w:color w:val="000000"/>
              </w:rPr>
            </w:pPr>
            <w:r>
              <w:rPr>
                <w:rFonts w:hint="eastAsia" w:eastAsia="仿宋_GB2312"/>
                <w:kern w:val="0"/>
                <w:sz w:val="21"/>
                <w:szCs w:val="21"/>
              </w:rPr>
              <w:t>绩效目标全部完成。</w:t>
            </w:r>
          </w:p>
        </w:tc>
      </w:tr>
      <w:tr>
        <w:tblPrEx>
          <w:tblCellMar>
            <w:top w:w="0" w:type="dxa"/>
            <w:left w:w="0" w:type="dxa"/>
            <w:bottom w:w="0" w:type="dxa"/>
            <w:right w:w="0" w:type="dxa"/>
          </w:tblCellMar>
        </w:tblPrEx>
        <w:trPr>
          <w:trHeight w:val="469" w:hRule="atLeast"/>
        </w:trPr>
        <w:tc>
          <w:tcPr>
            <w:tcW w:w="572" w:type="dxa"/>
            <w:vMerge w:val="restart"/>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绩</w:t>
            </w:r>
            <w:r>
              <w:rPr>
                <w:rFonts w:eastAsia="仿宋_GB2312"/>
                <w:kern w:val="0"/>
                <w:sz w:val="21"/>
                <w:szCs w:val="21"/>
              </w:rPr>
              <w:br w:type="textWrapping"/>
            </w:r>
            <w:r>
              <w:rPr>
                <w:rFonts w:eastAsia="仿宋_GB2312"/>
                <w:kern w:val="0"/>
                <w:sz w:val="21"/>
                <w:szCs w:val="21"/>
              </w:rPr>
              <w:t>效</w:t>
            </w:r>
            <w:r>
              <w:rPr>
                <w:rFonts w:eastAsia="仿宋_GB2312"/>
                <w:kern w:val="0"/>
                <w:sz w:val="21"/>
                <w:szCs w:val="21"/>
              </w:rPr>
              <w:br w:type="textWrapping"/>
            </w:r>
            <w:r>
              <w:rPr>
                <w:rFonts w:eastAsia="仿宋_GB2312"/>
                <w:kern w:val="0"/>
                <w:sz w:val="21"/>
                <w:szCs w:val="21"/>
              </w:rPr>
              <w:t>指</w:t>
            </w:r>
            <w:r>
              <w:rPr>
                <w:rFonts w:eastAsia="仿宋_GB2312"/>
                <w:kern w:val="0"/>
                <w:sz w:val="21"/>
                <w:szCs w:val="21"/>
              </w:rPr>
              <w:br w:type="textWrapping"/>
            </w:r>
            <w:r>
              <w:rPr>
                <w:rFonts w:eastAsia="仿宋_GB2312"/>
                <w:kern w:val="0"/>
                <w:sz w:val="21"/>
                <w:szCs w:val="21"/>
              </w:rPr>
              <w:t>标</w:t>
            </w:r>
          </w:p>
        </w:tc>
        <w:tc>
          <w:tcPr>
            <w:tcW w:w="6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一级指标</w:t>
            </w:r>
          </w:p>
        </w:tc>
        <w:tc>
          <w:tcPr>
            <w:tcW w:w="14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二级指标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三级指标</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年度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指标值</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实际</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完成值</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分值</w:t>
            </w: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得分</w:t>
            </w: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产出指标</w:t>
            </w:r>
          </w:p>
        </w:tc>
        <w:tc>
          <w:tcPr>
            <w:tcW w:w="14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数量指标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指标1：</w:t>
            </w:r>
            <w:r>
              <w:rPr>
                <w:rFonts w:hint="eastAsia" w:eastAsia="仿宋_GB2312"/>
                <w:color w:val="000000"/>
                <w:kern w:val="0"/>
                <w:sz w:val="21"/>
                <w:szCs w:val="21"/>
              </w:rPr>
              <w:t>享受保险基金补助人数(人)</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33</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33</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25</w:t>
            </w: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25</w:t>
            </w: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指标2：</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质量指标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指标1：</w:t>
            </w:r>
            <w:r>
              <w:rPr>
                <w:rFonts w:hint="eastAsia" w:eastAsia="仿宋_GB2312"/>
                <w:color w:val="000000"/>
                <w:kern w:val="0"/>
                <w:sz w:val="21"/>
                <w:szCs w:val="21"/>
              </w:rPr>
              <w:t>资金发放到位率（%）</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80%-100%</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100%</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25</w:t>
            </w: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25</w:t>
            </w: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指标2：</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时效指标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指标1：</w:t>
            </w:r>
          </w:p>
        </w:tc>
        <w:tc>
          <w:tcPr>
            <w:tcW w:w="10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指标2：</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成本指标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指标1：</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指标2：</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效益指标</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经济效益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指标1：</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指标2：</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社会效益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指标1：</w:t>
            </w:r>
            <w:r>
              <w:rPr>
                <w:rFonts w:hint="eastAsia" w:eastAsia="仿宋_GB2312"/>
                <w:color w:val="000000"/>
                <w:kern w:val="0"/>
                <w:sz w:val="21"/>
                <w:szCs w:val="21"/>
              </w:rPr>
              <w:t>享受保险基金补助覆盖面（%）</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80%-100%</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100%</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15</w:t>
            </w: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15</w:t>
            </w: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指标2：</w:t>
            </w:r>
            <w:r>
              <w:rPr>
                <w:rFonts w:hint="eastAsia" w:eastAsia="仿宋_GB2312"/>
                <w:color w:val="000000"/>
                <w:kern w:val="0"/>
                <w:sz w:val="21"/>
                <w:szCs w:val="21"/>
              </w:rPr>
              <w:t>社会保险报销及时率（%）</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80%-100%</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98%</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15</w:t>
            </w: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15</w:t>
            </w: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生态效益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指标1：</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指标2：</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可持续影响</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指标1：</w:t>
            </w:r>
          </w:p>
        </w:tc>
        <w:tc>
          <w:tcPr>
            <w:tcW w:w="10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指标2：</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restart"/>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21"/>
                <w:szCs w:val="21"/>
              </w:rPr>
            </w:pPr>
            <w:r>
              <w:rPr>
                <w:rFonts w:eastAsia="仿宋_GB2312"/>
                <w:kern w:val="0"/>
                <w:sz w:val="21"/>
                <w:szCs w:val="21"/>
              </w:rPr>
              <w:t>满意度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指标</w:t>
            </w:r>
          </w:p>
        </w:tc>
        <w:tc>
          <w:tcPr>
            <w:tcW w:w="14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kern w:val="0"/>
                <w:sz w:val="21"/>
                <w:szCs w:val="21"/>
              </w:rPr>
              <w:t>服务对象满意度指标</w:t>
            </w: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指标1：</w:t>
            </w:r>
            <w:r>
              <w:rPr>
                <w:rFonts w:hint="eastAsia" w:eastAsia="仿宋_GB2312"/>
                <w:color w:val="000000"/>
                <w:kern w:val="0"/>
                <w:sz w:val="21"/>
                <w:szCs w:val="21"/>
              </w:rPr>
              <w:t>群众满意率</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80%-100%</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96%</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lang w:val="en-US" w:eastAsia="zh-CN"/>
              </w:rPr>
              <w:t>10</w:t>
            </w: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kern w:val="0"/>
                <w:sz w:val="21"/>
                <w:szCs w:val="21"/>
              </w:rPr>
              <w:t>1</w:t>
            </w:r>
            <w:r>
              <w:rPr>
                <w:rFonts w:hint="eastAsia" w:eastAsia="仿宋_GB2312"/>
                <w:kern w:val="0"/>
                <w:sz w:val="21"/>
                <w:szCs w:val="21"/>
                <w:lang w:val="en-US" w:eastAsia="zh-CN"/>
              </w:rPr>
              <w:t>0</w:t>
            </w: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指标2：</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rPr>
          <w:trHeight w:val="229" w:hRule="atLeast"/>
        </w:trPr>
        <w:tc>
          <w:tcPr>
            <w:tcW w:w="5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61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4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rPr>
            </w:pPr>
          </w:p>
        </w:tc>
        <w:tc>
          <w:tcPr>
            <w:tcW w:w="16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ascii="Times New Roman" w:hAnsi="Times New Roman" w:eastAsia="仿宋_GB2312" w:cs="Times New Roman"/>
                <w:color w:val="000000"/>
              </w:rPr>
            </w:pPr>
            <w:r>
              <w:rPr>
                <w:rFonts w:eastAsia="仿宋_GB2312"/>
                <w:color w:val="000000"/>
                <w:kern w:val="0"/>
                <w:sz w:val="21"/>
                <w:szCs w:val="21"/>
              </w:rPr>
              <w:t>……</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r>
        <w:tblPrEx>
          <w:tblCellMar>
            <w:top w:w="0" w:type="dxa"/>
            <w:left w:w="0" w:type="dxa"/>
            <w:bottom w:w="0" w:type="dxa"/>
            <w:right w:w="0" w:type="dxa"/>
          </w:tblCellMar>
        </w:tblPrEx>
        <w:tc>
          <w:tcPr>
            <w:tcW w:w="619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color w:val="000000"/>
                <w:kern w:val="0"/>
                <w:sz w:val="21"/>
                <w:szCs w:val="21"/>
              </w:rPr>
              <w:t>总分</w:t>
            </w:r>
          </w:p>
        </w:tc>
        <w:tc>
          <w:tcPr>
            <w:tcW w:w="5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eastAsia="仿宋_GB2312"/>
                <w:color w:val="000000"/>
                <w:kern w:val="0"/>
                <w:sz w:val="21"/>
                <w:szCs w:val="21"/>
              </w:rPr>
              <w:t>100</w:t>
            </w:r>
          </w:p>
        </w:tc>
        <w:tc>
          <w:tcPr>
            <w:tcW w:w="53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r>
              <w:rPr>
                <w:rFonts w:hint="eastAsia" w:eastAsia="仿宋_GB2312"/>
                <w:color w:val="000000"/>
                <w:kern w:val="0"/>
                <w:sz w:val="21"/>
                <w:szCs w:val="21"/>
                <w:lang w:val="en-US" w:eastAsia="zh-CN"/>
              </w:rPr>
              <w:t>98</w:t>
            </w:r>
          </w:p>
        </w:tc>
        <w:tc>
          <w:tcPr>
            <w:tcW w:w="140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color w:val="000000"/>
              </w:rPr>
            </w:pPr>
          </w:p>
        </w:tc>
      </w:tr>
    </w:tbl>
    <w:p>
      <w:pPr>
        <w:spacing w:line="584" w:lineRule="exact"/>
        <w:rPr>
          <w:rFonts w:ascii="Times New Roman" w:hAnsi="Times New Roman" w:eastAsia="仿宋_GB2312" w:cs="Times New Roman"/>
          <w:b/>
          <w:bCs/>
          <w:sz w:val="32"/>
          <w:szCs w:val="32"/>
        </w:rPr>
      </w:pPr>
    </w:p>
    <w:tbl>
      <w:tblPr>
        <w:tblStyle w:val="9"/>
        <w:tblW w:w="8861" w:type="dxa"/>
        <w:tblInd w:w="15" w:type="dxa"/>
        <w:tblLayout w:type="fixed"/>
        <w:tblCellMar>
          <w:top w:w="0" w:type="dxa"/>
          <w:left w:w="0" w:type="dxa"/>
          <w:bottom w:w="0" w:type="dxa"/>
          <w:right w:w="0" w:type="dxa"/>
        </w:tblCellMar>
      </w:tblPr>
      <w:tblGrid>
        <w:gridCol w:w="586"/>
        <w:gridCol w:w="626"/>
        <w:gridCol w:w="1465"/>
        <w:gridCol w:w="730"/>
        <w:gridCol w:w="1034"/>
        <w:gridCol w:w="900"/>
        <w:gridCol w:w="986"/>
        <w:gridCol w:w="532"/>
        <w:gridCol w:w="335"/>
        <w:gridCol w:w="99"/>
        <w:gridCol w:w="896"/>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2"/>
            <w:tcBorders>
              <w:top w:val="nil"/>
              <w:left w:val="nil"/>
              <w:bottom w:val="nil"/>
              <w:right w:val="nil"/>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3"/>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项目名称</w:t>
            </w:r>
          </w:p>
        </w:tc>
        <w:tc>
          <w:tcPr>
            <w:tcW w:w="7649" w:type="dxa"/>
            <w:gridSpan w:val="11"/>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门特专项及专家鉴定</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主管部门</w:t>
            </w:r>
          </w:p>
        </w:tc>
        <w:tc>
          <w:tcPr>
            <w:tcW w:w="4129"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大厂回族自治县医疗保障局</w:t>
            </w: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实施单位</w:t>
            </w:r>
          </w:p>
        </w:tc>
        <w:tc>
          <w:tcPr>
            <w:tcW w:w="253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大厂回族自治县医疗保障局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项目资金</w:t>
            </w:r>
            <w:r>
              <w:rPr>
                <w:rFonts w:eastAsia="仿宋_GB2312"/>
                <w:kern w:val="0"/>
                <w:sz w:val="18"/>
                <w:szCs w:val="18"/>
              </w:rPr>
              <w:br w:type="textWrapping"/>
            </w:r>
            <w:r>
              <w:rPr>
                <w:rFonts w:eastAsia="仿宋_GB2312"/>
                <w:kern w:val="0"/>
                <w:sz w:val="18"/>
                <w:szCs w:val="18"/>
              </w:rPr>
              <w:t>（万元）</w:t>
            </w: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03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年初</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预算数</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全年</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预算数</w:t>
            </w: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全年</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执行数</w:t>
            </w: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分值</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执行率</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rFonts w:eastAsia="仿宋_GB2312"/>
                <w:kern w:val="0"/>
                <w:sz w:val="18"/>
                <w:szCs w:val="18"/>
              </w:rPr>
            </w:pPr>
            <w:r>
              <w:rPr>
                <w:rFonts w:eastAsia="仿宋_GB2312"/>
                <w:kern w:val="0"/>
                <w:sz w:val="18"/>
                <w:szCs w:val="18"/>
              </w:rPr>
              <w:t>年度资金总额</w:t>
            </w:r>
          </w:p>
        </w:tc>
        <w:tc>
          <w:tcPr>
            <w:tcW w:w="103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4</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4</w:t>
            </w: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4</w:t>
            </w: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10</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kern w:val="0"/>
                <w:sz w:val="18"/>
                <w:szCs w:val="18"/>
              </w:rPr>
            </w:pPr>
            <w:r>
              <w:rPr>
                <w:rFonts w:eastAsia="仿宋_GB2312"/>
                <w:kern w:val="0"/>
                <w:sz w:val="18"/>
                <w:szCs w:val="18"/>
              </w:rPr>
              <w:t>其中：当年财政拨款</w:t>
            </w:r>
          </w:p>
        </w:tc>
        <w:tc>
          <w:tcPr>
            <w:tcW w:w="103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4</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4</w:t>
            </w: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4</w:t>
            </w: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kern w:val="0"/>
                <w:sz w:val="18"/>
                <w:szCs w:val="18"/>
              </w:rPr>
            </w:pPr>
            <w:r>
              <w:rPr>
                <w:rFonts w:eastAsia="仿宋_GB2312"/>
                <w:kern w:val="0"/>
                <w:sz w:val="18"/>
                <w:szCs w:val="18"/>
              </w:rPr>
              <w:t xml:space="preserve">      上年结转资金</w:t>
            </w:r>
          </w:p>
        </w:tc>
        <w:tc>
          <w:tcPr>
            <w:tcW w:w="103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 xml:space="preserve">  其他资金</w:t>
            </w:r>
          </w:p>
        </w:tc>
        <w:tc>
          <w:tcPr>
            <w:tcW w:w="103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年度总体目标</w:t>
            </w:r>
          </w:p>
        </w:tc>
        <w:tc>
          <w:tcPr>
            <w:tcW w:w="4755"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预期目标</w:t>
            </w:r>
          </w:p>
        </w:tc>
        <w:tc>
          <w:tcPr>
            <w:tcW w:w="3520" w:type="dxa"/>
            <w:gridSpan w:val="7"/>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4755"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cs="宋体"/>
                <w:sz w:val="18"/>
                <w:szCs w:val="18"/>
              </w:rPr>
            </w:pPr>
            <w:r>
              <w:rPr>
                <w:rFonts w:hint="eastAsia"/>
                <w:sz w:val="18"/>
                <w:szCs w:val="18"/>
              </w:rPr>
              <w:t>城乡居民基本医疗保险门诊特殊疾病需经过统一组织鉴定方可发证，需专家鉴定费及相关证件印刷费。</w:t>
            </w:r>
          </w:p>
        </w:tc>
        <w:tc>
          <w:tcPr>
            <w:tcW w:w="3520" w:type="dxa"/>
            <w:gridSpan w:val="7"/>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绩效指标实际完成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绩</w:t>
            </w:r>
            <w:r>
              <w:rPr>
                <w:rFonts w:eastAsia="仿宋_GB2312"/>
                <w:kern w:val="0"/>
                <w:sz w:val="18"/>
                <w:szCs w:val="18"/>
              </w:rPr>
              <w:br w:type="textWrapping"/>
            </w:r>
            <w:r>
              <w:rPr>
                <w:rFonts w:eastAsia="仿宋_GB2312"/>
                <w:kern w:val="0"/>
                <w:sz w:val="18"/>
                <w:szCs w:val="18"/>
              </w:rPr>
              <w:t>效</w:t>
            </w:r>
            <w:r>
              <w:rPr>
                <w:rFonts w:eastAsia="仿宋_GB2312"/>
                <w:kern w:val="0"/>
                <w:sz w:val="18"/>
                <w:szCs w:val="18"/>
              </w:rPr>
              <w:br w:type="textWrapping"/>
            </w:r>
            <w:r>
              <w:rPr>
                <w:rFonts w:eastAsia="仿宋_GB2312"/>
                <w:kern w:val="0"/>
                <w:sz w:val="18"/>
                <w:szCs w:val="18"/>
              </w:rPr>
              <w:t>指</w:t>
            </w:r>
            <w:r>
              <w:rPr>
                <w:rFonts w:eastAsia="仿宋_GB2312"/>
                <w:kern w:val="0"/>
                <w:sz w:val="18"/>
                <w:szCs w:val="18"/>
              </w:rPr>
              <w:br w:type="textWrapping"/>
            </w:r>
            <w:r>
              <w:rPr>
                <w:rFonts w:eastAsia="仿宋_GB2312"/>
                <w:kern w:val="0"/>
                <w:sz w:val="18"/>
                <w:szCs w:val="18"/>
              </w:rPr>
              <w:t>标</w:t>
            </w:r>
          </w:p>
        </w:tc>
        <w:tc>
          <w:tcPr>
            <w:tcW w:w="6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一级指标</w:t>
            </w:r>
          </w:p>
        </w:tc>
        <w:tc>
          <w:tcPr>
            <w:tcW w:w="14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二级指标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三级指标</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年度</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指标值</w:t>
            </w: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实际</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完成值</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分值</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得分</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产出指标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数量指标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质量指标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8"/>
                <w:szCs w:val="18"/>
              </w:rPr>
            </w:pPr>
            <w:r>
              <w:rPr>
                <w:rFonts w:hint="eastAsia"/>
                <w:sz w:val="18"/>
                <w:szCs w:val="18"/>
              </w:rPr>
              <w:t>享受保险基金补助率（%）</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时效指标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8"/>
                <w:szCs w:val="18"/>
              </w:rPr>
            </w:pPr>
            <w:r>
              <w:rPr>
                <w:rFonts w:hint="eastAsia"/>
                <w:sz w:val="18"/>
                <w:szCs w:val="18"/>
              </w:rPr>
              <w:t>资金发放到位率（%）</w:t>
            </w:r>
          </w:p>
        </w:tc>
        <w:tc>
          <w:tcPr>
            <w:tcW w:w="900"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98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rFonts w:hint="default" w:eastAsia="仿宋_GB2312"/>
                <w:kern w:val="0"/>
                <w:sz w:val="18"/>
                <w:szCs w:val="18"/>
                <w:lang w:val="en-US" w:eastAsia="zh-CN"/>
              </w:rPr>
            </w:pPr>
            <w:r>
              <w:rPr>
                <w:rFonts w:hint="eastAsia" w:eastAsia="仿宋_GB2312"/>
                <w:kern w:val="0"/>
                <w:sz w:val="18"/>
                <w:szCs w:val="18"/>
              </w:rPr>
              <w:t xml:space="preserve"> </w:t>
            </w:r>
            <w:r>
              <w:rPr>
                <w:rFonts w:hint="eastAsia" w:eastAsia="仿宋_GB2312"/>
                <w:kern w:val="0"/>
                <w:sz w:val="18"/>
                <w:szCs w:val="18"/>
                <w:lang w:val="en-US" w:eastAsia="zh-CN"/>
              </w:rPr>
              <w:t>20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20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成本指标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8"/>
                <w:szCs w:val="18"/>
              </w:rPr>
            </w:pPr>
            <w:r>
              <w:rPr>
                <w:rFonts w:eastAsia="仿宋_GB2312"/>
                <w:color w:val="000000"/>
                <w:kern w:val="0"/>
                <w:sz w:val="18"/>
                <w:szCs w:val="18"/>
              </w:rPr>
              <w:t>指标1：</w:t>
            </w:r>
            <w:r>
              <w:rPr>
                <w:rFonts w:hint="eastAsia"/>
                <w:sz w:val="18"/>
                <w:szCs w:val="18"/>
              </w:rPr>
              <w:t>参保率（%）</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20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20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效益指标</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经济效益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社会效益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8"/>
                <w:szCs w:val="18"/>
              </w:rPr>
            </w:pPr>
            <w:r>
              <w:rPr>
                <w:rFonts w:hint="eastAsia"/>
                <w:sz w:val="18"/>
                <w:szCs w:val="18"/>
              </w:rPr>
              <w:t>社会保险报销及时率（%）</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30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30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生态效益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可持续影响</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tc>
        <w:tc>
          <w:tcPr>
            <w:tcW w:w="900"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满意度</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服务对象满意度指标</w:t>
            </w: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r>
              <w:rPr>
                <w:rFonts w:hint="eastAsia" w:eastAsia="仿宋_GB2312"/>
                <w:color w:val="000000"/>
                <w:kern w:val="0"/>
                <w:sz w:val="18"/>
                <w:szCs w:val="18"/>
              </w:rPr>
              <w:t>参保对象对医保服务满意度</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80%-100%</w:t>
            </w: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96%</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eastAsia" w:eastAsia="仿宋_GB2312"/>
                <w:kern w:val="0"/>
                <w:sz w:val="18"/>
                <w:szCs w:val="18"/>
                <w:lang w:val="en-US" w:eastAsia="zh-CN"/>
              </w:rPr>
            </w:pPr>
            <w:r>
              <w:rPr>
                <w:rFonts w:hint="eastAsia" w:eastAsia="仿宋_GB2312"/>
                <w:kern w:val="0"/>
                <w:sz w:val="18"/>
                <w:szCs w:val="18"/>
              </w:rPr>
              <w:t>1</w:t>
            </w:r>
            <w:r>
              <w:rPr>
                <w:rFonts w:hint="eastAsia" w:eastAsia="仿宋_GB2312"/>
                <w:kern w:val="0"/>
                <w:sz w:val="18"/>
                <w:szCs w:val="18"/>
                <w:lang w:val="en-US" w:eastAsia="zh-CN"/>
              </w:rPr>
              <w:t>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6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9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8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color w:val="000000"/>
                <w:kern w:val="0"/>
                <w:sz w:val="18"/>
                <w:szCs w:val="18"/>
              </w:rPr>
            </w:pPr>
            <w:r>
              <w:rPr>
                <w:rFonts w:eastAsia="仿宋_GB2312"/>
                <w:color w:val="000000"/>
                <w:kern w:val="0"/>
                <w:sz w:val="18"/>
                <w:szCs w:val="18"/>
              </w:rPr>
              <w:t>总分</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eastAsia" w:eastAsia="仿宋_GB2312"/>
                <w:color w:val="000000"/>
                <w:kern w:val="0"/>
                <w:sz w:val="18"/>
                <w:szCs w:val="18"/>
                <w:lang w:val="en-US" w:eastAsia="zh-CN"/>
              </w:rPr>
            </w:pPr>
            <w:r>
              <w:rPr>
                <w:rFonts w:eastAsia="仿宋_GB2312"/>
                <w:color w:val="000000"/>
                <w:kern w:val="0"/>
                <w:sz w:val="18"/>
                <w:szCs w:val="18"/>
              </w:rPr>
              <w:t>10</w:t>
            </w:r>
            <w:r>
              <w:rPr>
                <w:rFonts w:hint="eastAsia" w:eastAsia="仿宋_GB2312"/>
                <w:color w:val="000000"/>
                <w:kern w:val="0"/>
                <w:sz w:val="18"/>
                <w:szCs w:val="18"/>
                <w:lang w:val="en-US" w:eastAsia="zh-CN"/>
              </w:rPr>
              <w:t>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color w:val="000000"/>
                <w:kern w:val="0"/>
                <w:sz w:val="18"/>
                <w:szCs w:val="18"/>
              </w:rPr>
            </w:pPr>
            <w:r>
              <w:rPr>
                <w:rFonts w:hint="eastAsia" w:eastAsia="仿宋_GB2312"/>
                <w:color w:val="000000"/>
                <w:kern w:val="0"/>
                <w:sz w:val="18"/>
                <w:szCs w:val="18"/>
              </w:rPr>
              <w:t>100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9"/>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532"/>
        <w:gridCol w:w="335"/>
        <w:gridCol w:w="99"/>
        <w:gridCol w:w="896"/>
        <w:gridCol w:w="646"/>
        <w:gridCol w:w="26"/>
      </w:tblGrid>
      <w:tr>
        <w:tblPrEx>
          <w:tblCellMar>
            <w:top w:w="0" w:type="dxa"/>
            <w:left w:w="0" w:type="dxa"/>
            <w:bottom w:w="0" w:type="dxa"/>
            <w:right w:w="0" w:type="dxa"/>
          </w:tblCellMar>
        </w:tblPrEx>
        <w:trPr>
          <w:gridAfter w:val="1"/>
          <w:wAfter w:w="26" w:type="dxa"/>
          <w:trHeight w:val="634" w:hRule="atLeast"/>
        </w:trPr>
        <w:tc>
          <w:tcPr>
            <w:tcW w:w="8835" w:type="dxa"/>
            <w:gridSpan w:val="13"/>
            <w:tcBorders>
              <w:top w:val="nil"/>
              <w:left w:val="nil"/>
              <w:bottom w:val="nil"/>
              <w:right w:val="nil"/>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方正小标宋简体"/>
                <w:kern w:val="0"/>
                <w:sz w:val="44"/>
                <w:szCs w:val="4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kern w:val="0"/>
                <w:sz w:val="22"/>
                <w:szCs w:val="22"/>
              </w:rPr>
            </w:pPr>
            <w:r>
              <w:rPr>
                <w:rFonts w:eastAsia="仿宋_GB2312"/>
                <w:kern w:val="0"/>
                <w:sz w:val="24"/>
              </w:rPr>
              <w:t xml:space="preserve">（  </w:t>
            </w:r>
            <w:r>
              <w:rPr>
                <w:rFonts w:hint="eastAsia" w:eastAsia="仿宋_GB2312"/>
                <w:kern w:val="0"/>
                <w:sz w:val="24"/>
              </w:rPr>
              <w:t>2</w:t>
            </w:r>
            <w:r>
              <w:rPr>
                <w:rFonts w:hint="eastAsia" w:eastAsia="仿宋_GB2312"/>
                <w:kern w:val="0"/>
                <w:sz w:val="24"/>
                <w:lang w:val="en-US" w:eastAsia="zh-CN"/>
              </w:rPr>
              <w:t>019</w:t>
            </w:r>
            <w:r>
              <w:rPr>
                <w:rFonts w:eastAsia="仿宋_GB2312"/>
                <w:kern w:val="0"/>
                <w:sz w:val="24"/>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项目名称</w:t>
            </w:r>
          </w:p>
        </w:tc>
        <w:tc>
          <w:tcPr>
            <w:tcW w:w="7649" w:type="dxa"/>
            <w:gridSpan w:val="1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医疗保险专项业务费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主管部门</w:t>
            </w:r>
          </w:p>
        </w:tc>
        <w:tc>
          <w:tcPr>
            <w:tcW w:w="4188"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大厂回族自治县医疗保障局</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实施单位</w:t>
            </w:r>
          </w:p>
        </w:tc>
        <w:tc>
          <w:tcPr>
            <w:tcW w:w="253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大厂回族自治县医疗保障局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项目资金</w:t>
            </w:r>
            <w:r>
              <w:rPr>
                <w:rFonts w:eastAsia="仿宋_GB2312"/>
                <w:kern w:val="0"/>
                <w:sz w:val="18"/>
                <w:szCs w:val="18"/>
              </w:rPr>
              <w:br w:type="textWrapping"/>
            </w:r>
            <w:r>
              <w:rPr>
                <w:rFonts w:eastAsia="仿宋_GB2312"/>
                <w:kern w:val="0"/>
                <w:sz w:val="18"/>
                <w:szCs w:val="18"/>
              </w:rPr>
              <w:t>（万元）</w:t>
            </w: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年初</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预算数</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全年</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预算数</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全年</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执行数</w:t>
            </w: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分值</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执行率</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rFonts w:eastAsia="仿宋_GB2312"/>
                <w:kern w:val="0"/>
                <w:sz w:val="18"/>
                <w:szCs w:val="18"/>
              </w:rPr>
            </w:pPr>
            <w:r>
              <w:rPr>
                <w:rFonts w:eastAsia="仿宋_GB2312"/>
                <w:kern w:val="0"/>
                <w:sz w:val="18"/>
                <w:szCs w:val="18"/>
              </w:rPr>
              <w:t>年度资金总额</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8"/>
                <w:szCs w:val="18"/>
              </w:rPr>
            </w:pPr>
            <w:r>
              <w:rPr>
                <w:rFonts w:hint="eastAsia" w:ascii="宋体" w:hAnsi="宋体" w:eastAsia="宋体"/>
                <w:kern w:val="0"/>
                <w:sz w:val="18"/>
                <w:szCs w:val="18"/>
              </w:rPr>
              <w:t>12</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8"/>
                <w:szCs w:val="18"/>
              </w:rPr>
            </w:pPr>
            <w:r>
              <w:rPr>
                <w:rFonts w:hint="eastAsia" w:ascii="宋体" w:hAnsi="宋体" w:eastAsia="宋体"/>
                <w:kern w:val="0"/>
                <w:sz w:val="18"/>
                <w:szCs w:val="18"/>
              </w:rPr>
              <w:t>12</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8"/>
                <w:szCs w:val="18"/>
              </w:rPr>
            </w:pPr>
            <w:r>
              <w:rPr>
                <w:rFonts w:hint="eastAsia" w:ascii="宋体" w:hAnsi="宋体" w:eastAsia="宋体"/>
                <w:kern w:val="0"/>
                <w:sz w:val="18"/>
                <w:szCs w:val="18"/>
              </w:rPr>
              <w:t>12</w:t>
            </w: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8"/>
                <w:szCs w:val="18"/>
              </w:rPr>
            </w:pPr>
            <w:r>
              <w:rPr>
                <w:rFonts w:ascii="宋体" w:hAnsi="宋体" w:eastAsia="宋体"/>
                <w:kern w:val="0"/>
                <w:sz w:val="18"/>
                <w:szCs w:val="18"/>
              </w:rPr>
              <w:t>10</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8"/>
                <w:szCs w:val="18"/>
              </w:rPr>
            </w:pPr>
            <w:r>
              <w:rPr>
                <w:rFonts w:hint="eastAsia" w:ascii="宋体" w:hAnsi="宋体" w:eastAsia="宋体"/>
                <w:kern w:val="0"/>
                <w:sz w:val="18"/>
                <w:szCs w:val="18"/>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8"/>
                <w:szCs w:val="18"/>
              </w:rPr>
            </w:pPr>
            <w:r>
              <w:rPr>
                <w:rFonts w:hint="eastAsia" w:ascii="宋体" w:hAnsi="宋体" w:eastAsia="宋体"/>
                <w:kern w:val="0"/>
                <w:sz w:val="18"/>
                <w:szCs w:val="18"/>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kern w:val="0"/>
                <w:sz w:val="18"/>
                <w:szCs w:val="18"/>
              </w:rPr>
            </w:pPr>
            <w:r>
              <w:rPr>
                <w:rFonts w:eastAsia="仿宋_GB2312"/>
                <w:kern w:val="0"/>
                <w:sz w:val="18"/>
                <w:szCs w:val="18"/>
              </w:rPr>
              <w:t>其中：当年财政拨款</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kern w:val="0"/>
                <w:sz w:val="18"/>
                <w:szCs w:val="18"/>
              </w:rPr>
            </w:pPr>
            <w:r>
              <w:rPr>
                <w:rFonts w:eastAsia="仿宋_GB2312"/>
                <w:kern w:val="0"/>
                <w:sz w:val="18"/>
                <w:szCs w:val="18"/>
              </w:rPr>
              <w:t xml:space="preserve">      上年结转资金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 xml:space="preserve">  其他资金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66"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年度总体目标</w:t>
            </w: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预期目标</w:t>
            </w:r>
          </w:p>
        </w:tc>
        <w:tc>
          <w:tcPr>
            <w:tcW w:w="3461" w:type="dxa"/>
            <w:gridSpan w:val="7"/>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ascii="宋体" w:hAnsi="宋体" w:cs="宋体"/>
                <w:sz w:val="18"/>
                <w:szCs w:val="18"/>
              </w:rPr>
            </w:pPr>
            <w:r>
              <w:rPr>
                <w:rFonts w:hint="eastAsia"/>
                <w:sz w:val="15"/>
                <w:szCs w:val="15"/>
              </w:rPr>
              <w:t>为了维持医疗保险所正常业务开展，提高工作效率，提升参保人员对医保服务满意度。维持医疗保险所正常业务开展，提高工作效率，提升参保人员对医保服务满意度。</w:t>
            </w:r>
          </w:p>
        </w:tc>
        <w:tc>
          <w:tcPr>
            <w:tcW w:w="3461" w:type="dxa"/>
            <w:gridSpan w:val="7"/>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绩效指标实际完成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绩</w:t>
            </w:r>
            <w:r>
              <w:rPr>
                <w:rFonts w:eastAsia="仿宋_GB2312"/>
                <w:kern w:val="0"/>
                <w:sz w:val="18"/>
                <w:szCs w:val="18"/>
              </w:rPr>
              <w:br w:type="textWrapping"/>
            </w:r>
            <w:r>
              <w:rPr>
                <w:rFonts w:eastAsia="仿宋_GB2312"/>
                <w:kern w:val="0"/>
                <w:sz w:val="18"/>
                <w:szCs w:val="18"/>
              </w:rPr>
              <w:t>效</w:t>
            </w:r>
            <w:r>
              <w:rPr>
                <w:rFonts w:eastAsia="仿宋_GB2312"/>
                <w:kern w:val="0"/>
                <w:sz w:val="18"/>
                <w:szCs w:val="18"/>
              </w:rPr>
              <w:br w:type="textWrapping"/>
            </w:r>
            <w:r>
              <w:rPr>
                <w:rFonts w:eastAsia="仿宋_GB2312"/>
                <w:kern w:val="0"/>
                <w:sz w:val="18"/>
                <w:szCs w:val="18"/>
              </w:rPr>
              <w:t>指</w:t>
            </w:r>
            <w:r>
              <w:rPr>
                <w:rFonts w:eastAsia="仿宋_GB2312"/>
                <w:kern w:val="0"/>
                <w:sz w:val="18"/>
                <w:szCs w:val="18"/>
              </w:rPr>
              <w:br w:type="textWrapping"/>
            </w:r>
            <w:r>
              <w:rPr>
                <w:rFonts w:eastAsia="仿宋_GB2312"/>
                <w:kern w:val="0"/>
                <w:sz w:val="18"/>
                <w:szCs w:val="18"/>
              </w:rPr>
              <w:t>标</w:t>
            </w:r>
          </w:p>
        </w:tc>
        <w:tc>
          <w:tcPr>
            <w:tcW w:w="6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一级指标</w:t>
            </w:r>
          </w:p>
        </w:tc>
        <w:tc>
          <w:tcPr>
            <w:tcW w:w="14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二级指标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三级指标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年度</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指标值</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实际</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完成值</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分值</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得分</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产出指标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数量指标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质量指标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8"/>
                <w:szCs w:val="18"/>
              </w:rPr>
            </w:pPr>
            <w:r>
              <w:rPr>
                <w:rFonts w:hint="eastAsia"/>
                <w:sz w:val="18"/>
                <w:szCs w:val="18"/>
              </w:rPr>
              <w:t>社会保障信息化保障支撑度</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时效指标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8"/>
                <w:szCs w:val="18"/>
              </w:rPr>
            </w:pPr>
            <w:r>
              <w:rPr>
                <w:rFonts w:hint="eastAsia"/>
                <w:sz w:val="18"/>
                <w:szCs w:val="18"/>
              </w:rPr>
              <w:t>为群众提供优质政务服务完成率</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20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20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成本指标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8"/>
                <w:szCs w:val="18"/>
              </w:rPr>
            </w:pPr>
            <w:r>
              <w:rPr>
                <w:rFonts w:hint="eastAsia"/>
                <w:sz w:val="18"/>
                <w:szCs w:val="18"/>
              </w:rPr>
              <w:t>综合业务管理工作完成率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20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20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效益指标</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经济效益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社会效益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8"/>
                <w:szCs w:val="18"/>
              </w:rPr>
            </w:pPr>
            <w:r>
              <w:rPr>
                <w:rFonts w:hint="eastAsia"/>
                <w:sz w:val="18"/>
                <w:szCs w:val="18"/>
              </w:rPr>
              <w:t>社会保险报销及时率（%）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rFonts w:hint="default" w:eastAsia="仿宋_GB2312"/>
                <w:kern w:val="0"/>
                <w:sz w:val="18"/>
                <w:szCs w:val="18"/>
                <w:lang w:val="en-US" w:eastAsia="zh-CN"/>
              </w:rPr>
            </w:pPr>
            <w:r>
              <w:rPr>
                <w:rFonts w:hint="eastAsia" w:eastAsia="仿宋_GB2312"/>
                <w:kern w:val="0"/>
                <w:sz w:val="18"/>
                <w:szCs w:val="18"/>
                <w:lang w:val="en-US" w:eastAsia="zh-CN"/>
              </w:rPr>
              <w:t>15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rFonts w:eastAsia="仿宋_GB2312"/>
                <w:kern w:val="0"/>
                <w:sz w:val="18"/>
                <w:szCs w:val="18"/>
              </w:rPr>
            </w:pPr>
            <w:r>
              <w:rPr>
                <w:rFonts w:hint="eastAsia" w:eastAsia="仿宋_GB2312"/>
                <w:kern w:val="0"/>
                <w:sz w:val="18"/>
                <w:szCs w:val="18"/>
              </w:rPr>
              <w:t>15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生态效益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8"/>
                <w:szCs w:val="18"/>
              </w:rPr>
            </w:pPr>
            <w:r>
              <w:rPr>
                <w:rFonts w:eastAsia="仿宋_GB2312"/>
                <w:color w:val="000000"/>
                <w:kern w:val="0"/>
                <w:sz w:val="18"/>
                <w:szCs w:val="18"/>
              </w:rPr>
              <w:t>指标1：</w:t>
            </w:r>
            <w:r>
              <w:rPr>
                <w:rFonts w:hint="eastAsia"/>
                <w:sz w:val="18"/>
                <w:szCs w:val="18"/>
              </w:rPr>
              <w:t>群众满意率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100</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150"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可持续影响</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385"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满意度</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eastAsia="仿宋_GB2312"/>
                <w:kern w:val="0"/>
                <w:sz w:val="18"/>
                <w:szCs w:val="18"/>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指标1：群众满意率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Times New Roman" w:hAnsi="Times New Roman" w:eastAsia="仿宋_GB2312" w:cs="Times New Roman"/>
                <w:kern w:val="0"/>
                <w:sz w:val="18"/>
                <w:szCs w:val="18"/>
                <w:lang w:val="en-US" w:eastAsia="zh-CN" w:bidi="ar-SA"/>
              </w:rPr>
            </w:pPr>
            <w:r>
              <w:rPr>
                <w:rFonts w:hint="eastAsia" w:eastAsia="仿宋_GB2312"/>
                <w:kern w:val="0"/>
                <w:sz w:val="18"/>
                <w:szCs w:val="18"/>
              </w:rPr>
              <w:t>80%-100%</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ascii="Times New Roman" w:hAnsi="Times New Roman" w:eastAsia="仿宋_GB2312" w:cs="Times New Roman"/>
                <w:kern w:val="0"/>
                <w:sz w:val="18"/>
                <w:szCs w:val="18"/>
                <w:lang w:val="en-US" w:eastAsia="zh-CN" w:bidi="ar-SA"/>
              </w:rPr>
            </w:pPr>
            <w:r>
              <w:rPr>
                <w:rFonts w:hint="eastAsia" w:eastAsia="仿宋_GB2312"/>
                <w:kern w:val="0"/>
                <w:sz w:val="18"/>
                <w:szCs w:val="18"/>
                <w:lang w:val="en-US" w:eastAsia="zh-CN"/>
              </w:rPr>
              <w:t>96%</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eastAsia" w:eastAsia="仿宋_GB2312"/>
                <w:kern w:val="0"/>
                <w:sz w:val="18"/>
                <w:szCs w:val="18"/>
                <w:lang w:val="en-US" w:eastAsia="zh-CN"/>
              </w:rPr>
            </w:pPr>
            <w:r>
              <w:rPr>
                <w:rFonts w:hint="eastAsia" w:eastAsia="仿宋_GB2312"/>
                <w:kern w:val="0"/>
                <w:sz w:val="18"/>
                <w:szCs w:val="18"/>
              </w:rPr>
              <w:t>1</w:t>
            </w:r>
            <w:r>
              <w:rPr>
                <w:rFonts w:hint="eastAsia" w:eastAsia="仿宋_GB2312"/>
                <w:kern w:val="0"/>
                <w:sz w:val="18"/>
                <w:szCs w:val="18"/>
                <w:lang w:val="en-US" w:eastAsia="zh-CN"/>
              </w:rPr>
              <w:t>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r>
              <w:rPr>
                <w:rFonts w:hint="eastAsia" w:eastAsia="仿宋_GB2312"/>
                <w:kern w:val="0"/>
                <w:sz w:val="18"/>
                <w:szCs w:val="18"/>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color w:val="000000"/>
                <w:kern w:val="0"/>
                <w:sz w:val="18"/>
                <w:szCs w:val="18"/>
              </w:rPr>
            </w:pPr>
            <w:r>
              <w:rPr>
                <w:rFonts w:eastAsia="仿宋_GB2312"/>
                <w:color w:val="000000"/>
                <w:kern w:val="0"/>
                <w:sz w:val="18"/>
                <w:szCs w:val="18"/>
              </w:rPr>
              <w:t>总分</w:t>
            </w:r>
          </w:p>
        </w:tc>
        <w:tc>
          <w:tcPr>
            <w:tcW w:w="53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eastAsia" w:eastAsia="仿宋_GB2312"/>
                <w:color w:val="000000"/>
                <w:kern w:val="0"/>
                <w:sz w:val="18"/>
                <w:szCs w:val="18"/>
                <w:lang w:val="en-US" w:eastAsia="zh-CN"/>
              </w:rPr>
            </w:pPr>
            <w:r>
              <w:rPr>
                <w:rFonts w:eastAsia="仿宋_GB2312"/>
                <w:color w:val="000000"/>
                <w:kern w:val="0"/>
                <w:sz w:val="18"/>
                <w:szCs w:val="18"/>
              </w:rPr>
              <w:t>10</w:t>
            </w:r>
            <w:r>
              <w:rPr>
                <w:rFonts w:hint="eastAsia" w:eastAsia="仿宋_GB2312"/>
                <w:color w:val="000000"/>
                <w:kern w:val="0"/>
                <w:sz w:val="18"/>
                <w:szCs w:val="18"/>
                <w:lang w:val="en-US" w:eastAsia="zh-CN"/>
              </w:rPr>
              <w:t>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color w:val="000000"/>
                <w:kern w:val="0"/>
                <w:sz w:val="18"/>
                <w:szCs w:val="18"/>
              </w:rPr>
            </w:pPr>
            <w:r>
              <w:rPr>
                <w:rFonts w:hint="eastAsia" w:eastAsia="仿宋_GB2312"/>
                <w:color w:val="000000"/>
                <w:kern w:val="0"/>
                <w:sz w:val="18"/>
                <w:szCs w:val="18"/>
              </w:rPr>
              <w:t>100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8"/>
                <w:szCs w:val="18"/>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9"/>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335"/>
        <w:gridCol w:w="99"/>
        <w:gridCol w:w="896"/>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项目名称</w:t>
            </w:r>
          </w:p>
        </w:tc>
        <w:tc>
          <w:tcPr>
            <w:tcW w:w="7649" w:type="dxa"/>
            <w:gridSpan w:val="1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jc w:val="center"/>
              <w:textAlignment w:val="auto"/>
              <w:rPr>
                <w:rFonts w:ascii="宋体" w:hAnsi="宋体" w:cs="宋体"/>
                <w:sz w:val="16"/>
                <w:szCs w:val="16"/>
              </w:rPr>
            </w:pPr>
            <w:r>
              <w:rPr>
                <w:rFonts w:hint="eastAsia"/>
                <w:sz w:val="16"/>
                <w:szCs w:val="16"/>
              </w:rPr>
              <w:t>政府购买服务（医药结算）</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主管部门</w:t>
            </w:r>
          </w:p>
        </w:tc>
        <w:tc>
          <w:tcPr>
            <w:tcW w:w="4188"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大厂回族自治县医疗保障局</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实施单位</w:t>
            </w:r>
          </w:p>
        </w:tc>
        <w:tc>
          <w:tcPr>
            <w:tcW w:w="2338"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大厂回族自治县医疗保障局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项目资金</w:t>
            </w:r>
            <w:r>
              <w:rPr>
                <w:rFonts w:eastAsia="仿宋_GB2312"/>
                <w:kern w:val="0"/>
                <w:sz w:val="16"/>
                <w:szCs w:val="16"/>
              </w:rPr>
              <w:br w:type="textWrapping"/>
            </w:r>
            <w:r>
              <w:rPr>
                <w:rFonts w:eastAsia="仿宋_GB2312"/>
                <w:kern w:val="0"/>
                <w:sz w:val="16"/>
                <w:szCs w:val="16"/>
              </w:rPr>
              <w:t>（万元）</w:t>
            </w: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年初</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预算数</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预算数</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执行数</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分值</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执行率</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rFonts w:eastAsia="仿宋_GB2312"/>
                <w:kern w:val="0"/>
                <w:sz w:val="16"/>
                <w:szCs w:val="16"/>
              </w:rPr>
            </w:pPr>
            <w:r>
              <w:rPr>
                <w:rFonts w:eastAsia="仿宋_GB2312"/>
                <w:kern w:val="0"/>
                <w:sz w:val="16"/>
                <w:szCs w:val="16"/>
              </w:rPr>
              <w:t>年度资金总额</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78</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78</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77.891381</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10</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99.86%</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kern w:val="0"/>
                <w:sz w:val="16"/>
                <w:szCs w:val="16"/>
              </w:rPr>
            </w:pPr>
            <w:r>
              <w:rPr>
                <w:rFonts w:eastAsia="仿宋_GB2312"/>
                <w:kern w:val="0"/>
                <w:sz w:val="16"/>
                <w:szCs w:val="16"/>
              </w:rPr>
              <w:t>其中：当年财政拨款</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78</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78</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77.891381</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99.86%</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kern w:val="0"/>
                <w:sz w:val="16"/>
                <w:szCs w:val="16"/>
              </w:rPr>
            </w:pPr>
            <w:r>
              <w:rPr>
                <w:rFonts w:eastAsia="仿宋_GB2312"/>
                <w:kern w:val="0"/>
                <w:sz w:val="16"/>
                <w:szCs w:val="16"/>
              </w:rPr>
              <w:t xml:space="preserve">      上年结转资金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 xml:space="preserve">  其他资金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r>
      <w:tr>
        <w:tblPrEx>
          <w:tblCellMar>
            <w:top w:w="0" w:type="dxa"/>
            <w:left w:w="0" w:type="dxa"/>
            <w:bottom w:w="0" w:type="dxa"/>
            <w:right w:w="0" w:type="dxa"/>
          </w:tblCellMar>
        </w:tblPrEx>
        <w:trPr>
          <w:trHeight w:val="90" w:hRule="atLeast"/>
        </w:trPr>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年度总体目标</w:t>
            </w: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预期目标</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jc w:val="center"/>
              <w:textAlignment w:val="auto"/>
              <w:rPr>
                <w:rFonts w:ascii="宋体" w:hAnsi="宋体" w:cs="宋体"/>
                <w:sz w:val="16"/>
                <w:szCs w:val="16"/>
              </w:rPr>
            </w:pPr>
            <w:r>
              <w:rPr>
                <w:rFonts w:hint="eastAsia"/>
                <w:sz w:val="16"/>
                <w:szCs w:val="16"/>
              </w:rPr>
              <w:t>每月按时发放政府购买服务人员工资、保险以及派遣公司劳务费</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绩效指标实际完成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绩</w:t>
            </w:r>
            <w:r>
              <w:rPr>
                <w:rFonts w:eastAsia="仿宋_GB2312"/>
                <w:kern w:val="0"/>
                <w:sz w:val="16"/>
                <w:szCs w:val="16"/>
              </w:rPr>
              <w:br w:type="textWrapping"/>
            </w:r>
            <w:r>
              <w:rPr>
                <w:rFonts w:eastAsia="仿宋_GB2312"/>
                <w:kern w:val="0"/>
                <w:sz w:val="16"/>
                <w:szCs w:val="16"/>
              </w:rPr>
              <w:t>效</w:t>
            </w:r>
            <w:r>
              <w:rPr>
                <w:rFonts w:eastAsia="仿宋_GB2312"/>
                <w:kern w:val="0"/>
                <w:sz w:val="16"/>
                <w:szCs w:val="16"/>
              </w:rPr>
              <w:br w:type="textWrapping"/>
            </w:r>
            <w:r>
              <w:rPr>
                <w:rFonts w:eastAsia="仿宋_GB2312"/>
                <w:kern w:val="0"/>
                <w:sz w:val="16"/>
                <w:szCs w:val="16"/>
              </w:rPr>
              <w:t>指</w:t>
            </w:r>
            <w:r>
              <w:rPr>
                <w:rFonts w:eastAsia="仿宋_GB2312"/>
                <w:kern w:val="0"/>
                <w:sz w:val="16"/>
                <w:szCs w:val="16"/>
              </w:rPr>
              <w:br w:type="textWrapping"/>
            </w:r>
            <w:r>
              <w:rPr>
                <w:rFonts w:eastAsia="仿宋_GB2312"/>
                <w:kern w:val="0"/>
                <w:sz w:val="16"/>
                <w:szCs w:val="16"/>
              </w:rPr>
              <w:t>标</w:t>
            </w:r>
          </w:p>
        </w:tc>
        <w:tc>
          <w:tcPr>
            <w:tcW w:w="6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一级指标</w:t>
            </w:r>
          </w:p>
        </w:tc>
        <w:tc>
          <w:tcPr>
            <w:tcW w:w="14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二级指标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三级指标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年度</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指标值</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实际</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完成值</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分值</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得分</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产出指标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数量指标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lang w:val="en-US" w:eastAsia="zh-CN"/>
              </w:rPr>
            </w:pPr>
            <w:r>
              <w:rPr>
                <w:rFonts w:eastAsia="仿宋_GB2312"/>
                <w:color w:val="000000"/>
                <w:kern w:val="0"/>
                <w:sz w:val="16"/>
                <w:szCs w:val="16"/>
              </w:rPr>
              <w:t>指标1：</w:t>
            </w:r>
            <w:r>
              <w:rPr>
                <w:rFonts w:hint="eastAsia" w:eastAsia="仿宋_GB2312"/>
                <w:color w:val="000000"/>
                <w:kern w:val="0"/>
                <w:sz w:val="16"/>
                <w:szCs w:val="16"/>
              </w:rPr>
              <w:t>确保购买服务人员工资发放</w:t>
            </w:r>
            <w:r>
              <w:rPr>
                <w:rFonts w:eastAsia="仿宋_GB2312"/>
                <w:color w:val="000000"/>
                <w:kern w:val="0"/>
                <w:sz w:val="16"/>
                <w:szCs w:val="16"/>
              </w:rPr>
              <w:t xml:space="preserve"> </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17</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17</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质量指标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hint="eastAsia" w:eastAsia="仿宋_GB2312"/>
                <w:color w:val="000000"/>
                <w:kern w:val="0"/>
                <w:sz w:val="16"/>
                <w:szCs w:val="16"/>
              </w:rPr>
              <w:t>工资保险足额发放率（%）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hint="eastAsia" w:eastAsia="仿宋_GB2312"/>
                <w:color w:val="000000"/>
                <w:kern w:val="0"/>
                <w:sz w:val="16"/>
                <w:szCs w:val="16"/>
              </w:rPr>
              <w:t>100%</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hint="eastAsia" w:eastAsia="仿宋_GB2312"/>
                <w:color w:val="000000"/>
                <w:kern w:val="0"/>
                <w:sz w:val="16"/>
                <w:szCs w:val="16"/>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时效指标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hint="eastAsia" w:eastAsia="仿宋_GB2312"/>
                <w:color w:val="000000"/>
                <w:kern w:val="0"/>
                <w:sz w:val="16"/>
                <w:szCs w:val="16"/>
              </w:rPr>
              <w:t>工资按时发放率</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hint="eastAsia" w:eastAsia="仿宋_GB2312"/>
                <w:color w:val="000000"/>
                <w:kern w:val="0"/>
                <w:sz w:val="16"/>
                <w:szCs w:val="16"/>
              </w:rPr>
              <w:t>100%</w:t>
            </w: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hint="eastAsia" w:eastAsia="仿宋_GB2312"/>
                <w:color w:val="000000"/>
                <w:kern w:val="0"/>
                <w:sz w:val="16"/>
                <w:szCs w:val="16"/>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30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30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成本指标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ascii="宋体" w:hAnsi="宋体" w:eastAsia="宋体"/>
                <w:kern w:val="0"/>
                <w:sz w:val="16"/>
                <w:szCs w:val="16"/>
                <w:lang w:val="en-US" w:eastAsia="zh-CN"/>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rFonts w:hint="default" w:ascii="宋体" w:hAnsi="宋体" w:eastAsia="宋体"/>
                <w:kern w:val="0"/>
                <w:sz w:val="16"/>
                <w:szCs w:val="16"/>
                <w:lang w:val="en-US" w:eastAsia="zh-CN"/>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效益指标</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经济效益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宋体" w:hAnsi="宋体" w:cs="宋体"/>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ascii="宋体" w:hAnsi="宋体" w:eastAsia="宋体"/>
                <w:kern w:val="0"/>
                <w:sz w:val="16"/>
                <w:szCs w:val="16"/>
                <w:lang w:val="en-US" w:eastAsia="zh-CN"/>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宋体" w:hAnsi="宋体" w:eastAsia="宋体"/>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社会效益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eastAsia" w:eastAsia="仿宋_GB2312"/>
                <w:color w:val="000000"/>
                <w:kern w:val="0"/>
                <w:sz w:val="16"/>
                <w:szCs w:val="16"/>
              </w:rPr>
            </w:pPr>
            <w:r>
              <w:rPr>
                <w:rFonts w:eastAsia="仿宋_GB2312"/>
                <w:color w:val="000000"/>
                <w:kern w:val="0"/>
                <w:sz w:val="16"/>
                <w:szCs w:val="16"/>
              </w:rPr>
              <w:t>指</w:t>
            </w:r>
            <w:r>
              <w:rPr>
                <w:rFonts w:hint="eastAsia" w:eastAsia="仿宋_GB2312"/>
                <w:color w:val="000000"/>
                <w:kern w:val="0"/>
                <w:sz w:val="16"/>
                <w:szCs w:val="16"/>
              </w:rPr>
              <w:t>标1：</w:t>
            </w:r>
          </w:p>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hint="eastAsia" w:eastAsia="仿宋_GB2312"/>
                <w:color w:val="000000"/>
                <w:kern w:val="0"/>
                <w:sz w:val="16"/>
                <w:szCs w:val="16"/>
              </w:rPr>
              <w:t>保证日常医保业务工作正常运行保证率（%）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hint="eastAsia" w:eastAsia="仿宋_GB2312"/>
                <w:color w:val="000000"/>
                <w:kern w:val="0"/>
                <w:sz w:val="16"/>
                <w:szCs w:val="16"/>
              </w:rPr>
              <w:t>100%</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hint="eastAsia" w:eastAsia="仿宋_GB2312"/>
                <w:color w:val="000000"/>
                <w:kern w:val="0"/>
                <w:sz w:val="16"/>
                <w:szCs w:val="16"/>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30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30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生态效益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可持续影响</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满意度</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ascii="Times New Roman" w:hAnsi="Times New Roman" w:eastAsia="仿宋_GB2312" w:cs="Times New Roman"/>
                <w:color w:val="000000"/>
                <w:kern w:val="0"/>
                <w:sz w:val="16"/>
                <w:szCs w:val="16"/>
                <w:lang w:val="en-US" w:eastAsia="zh-CN" w:bidi="ar-SA"/>
              </w:rPr>
            </w:pPr>
            <w:r>
              <w:rPr>
                <w:rFonts w:eastAsia="仿宋_GB2312"/>
                <w:color w:val="000000"/>
                <w:kern w:val="0"/>
                <w:sz w:val="16"/>
                <w:szCs w:val="16"/>
              </w:rPr>
              <w:t>指标1：群众满意率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Times New Roman" w:hAnsi="Times New Roman" w:eastAsia="仿宋_GB2312" w:cs="Times New Roman"/>
                <w:kern w:val="0"/>
                <w:sz w:val="16"/>
                <w:szCs w:val="16"/>
                <w:lang w:val="en-US" w:eastAsia="zh-CN" w:bidi="ar-SA"/>
              </w:rPr>
            </w:pPr>
            <w:r>
              <w:rPr>
                <w:rFonts w:hint="eastAsia" w:eastAsia="仿宋_GB2312"/>
                <w:kern w:val="0"/>
                <w:sz w:val="16"/>
                <w:szCs w:val="16"/>
              </w:rPr>
              <w:t>80%-100%</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ascii="Times New Roman" w:hAnsi="Times New Roman" w:eastAsia="仿宋_GB2312" w:cs="Times New Roman"/>
                <w:kern w:val="0"/>
                <w:sz w:val="16"/>
                <w:szCs w:val="16"/>
                <w:lang w:val="en-US" w:eastAsia="zh-CN" w:bidi="ar-SA"/>
              </w:rPr>
            </w:pPr>
            <w:r>
              <w:rPr>
                <w:rFonts w:hint="eastAsia" w:eastAsia="仿宋_GB2312"/>
                <w:kern w:val="0"/>
                <w:sz w:val="16"/>
                <w:szCs w:val="16"/>
                <w:lang w:val="en-US" w:eastAsia="zh-CN"/>
              </w:rPr>
              <w:t>96%</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eastAsia" w:ascii="Times New Roman" w:hAnsi="Times New Roman" w:eastAsia="仿宋_GB2312" w:cs="Times New Roman"/>
                <w:kern w:val="0"/>
                <w:sz w:val="16"/>
                <w:szCs w:val="16"/>
                <w:lang w:val="en-US" w:eastAsia="zh-CN" w:bidi="ar-SA"/>
              </w:rPr>
            </w:pPr>
            <w:r>
              <w:rPr>
                <w:rFonts w:hint="eastAsia" w:eastAsia="仿宋_GB2312"/>
                <w:kern w:val="0"/>
                <w:sz w:val="16"/>
                <w:szCs w:val="16"/>
              </w:rPr>
              <w:t>1</w:t>
            </w:r>
            <w:r>
              <w:rPr>
                <w:rFonts w:hint="eastAsia" w:eastAsia="仿宋_GB2312"/>
                <w:kern w:val="0"/>
                <w:sz w:val="16"/>
                <w:szCs w:val="16"/>
                <w:lang w:val="en-US" w:eastAsia="zh-CN"/>
              </w:rPr>
              <w:t>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ascii="Times New Roman" w:hAnsi="Times New Roman" w:eastAsia="仿宋_GB2312" w:cs="Times New Roman"/>
                <w:kern w:val="0"/>
                <w:sz w:val="16"/>
                <w:szCs w:val="16"/>
                <w:lang w:val="en-US" w:eastAsia="zh-CN" w:bidi="ar-SA"/>
              </w:rPr>
            </w:pPr>
            <w:r>
              <w:rPr>
                <w:rFonts w:hint="eastAsia" w:eastAsia="仿宋_GB2312"/>
                <w:kern w:val="0"/>
                <w:sz w:val="16"/>
                <w:szCs w:val="16"/>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nil"/>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0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color w:val="000000"/>
                <w:kern w:val="0"/>
                <w:sz w:val="16"/>
                <w:szCs w:val="16"/>
              </w:rPr>
            </w:pPr>
            <w:r>
              <w:rPr>
                <w:rFonts w:eastAsia="仿宋_GB2312"/>
                <w:color w:val="000000"/>
                <w:kern w:val="0"/>
                <w:sz w:val="16"/>
                <w:szCs w:val="16"/>
              </w:rPr>
              <w:t>总分</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color w:val="000000"/>
                <w:kern w:val="0"/>
                <w:sz w:val="16"/>
                <w:szCs w:val="16"/>
              </w:rPr>
            </w:pPr>
            <w:r>
              <w:rPr>
                <w:rFonts w:eastAsia="仿宋_GB2312"/>
                <w:color w:val="000000"/>
                <w:kern w:val="0"/>
                <w:sz w:val="16"/>
                <w:szCs w:val="16"/>
              </w:rPr>
              <w:t>100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100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9"/>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202"/>
        <w:gridCol w:w="627"/>
        <w:gridCol w:w="1473"/>
        <w:gridCol w:w="618"/>
        <w:gridCol w:w="196"/>
        <w:gridCol w:w="336"/>
        <w:gridCol w:w="335"/>
        <w:gridCol w:w="99"/>
        <w:gridCol w:w="896"/>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835" w:type="dxa"/>
            <w:gridSpan w:val="14"/>
            <w:tcBorders>
              <w:top w:val="nil"/>
              <w:left w:val="nil"/>
              <w:bottom w:val="nil"/>
              <w:right w:val="nil"/>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方正小标宋简体"/>
                <w:kern w:val="0"/>
                <w:sz w:val="44"/>
                <w:szCs w:val="4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方正小标宋简体"/>
                <w:kern w:val="0"/>
                <w:sz w:val="44"/>
                <w:szCs w:val="4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35" w:type="dxa"/>
            <w:gridSpan w:val="14"/>
            <w:tcBorders>
              <w:top w:val="nil"/>
              <w:left w:val="nil"/>
              <w:bottom w:val="nil"/>
              <w:right w:val="nil"/>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color w:val="auto"/>
                <w:kern w:val="0"/>
                <w:sz w:val="16"/>
                <w:szCs w:val="16"/>
              </w:rPr>
            </w:pPr>
            <w:r>
              <w:rPr>
                <w:rFonts w:eastAsia="仿宋_GB2312"/>
                <w:color w:val="auto"/>
                <w:kern w:val="0"/>
                <w:sz w:val="16"/>
                <w:szCs w:val="16"/>
              </w:rPr>
              <w:t>项目名称</w:t>
            </w:r>
          </w:p>
        </w:tc>
        <w:tc>
          <w:tcPr>
            <w:tcW w:w="7623" w:type="dxa"/>
            <w:gridSpan w:val="1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2019</w:t>
            </w:r>
            <w:r>
              <w:rPr>
                <w:rFonts w:hint="eastAsia" w:ascii="仿宋_GB2312" w:hAnsi="仿宋_GB2312" w:eastAsia="仿宋_GB2312" w:cs="仿宋_GB2312"/>
                <w:color w:val="auto"/>
                <w:sz w:val="16"/>
                <w:szCs w:val="16"/>
                <w:lang w:val="en-US" w:eastAsia="zh-CN"/>
              </w:rPr>
              <w:t>年省级财政医疗救助补助（冀财社2018-109号）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主管部门</w:t>
            </w:r>
          </w:p>
        </w:tc>
        <w:tc>
          <w:tcPr>
            <w:tcW w:w="4497"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81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实施单位</w:t>
            </w:r>
          </w:p>
        </w:tc>
        <w:tc>
          <w:tcPr>
            <w:tcW w:w="2312"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项目资金</w:t>
            </w:r>
            <w:r>
              <w:rPr>
                <w:rFonts w:eastAsia="仿宋_GB2312"/>
                <w:kern w:val="0"/>
                <w:sz w:val="16"/>
                <w:szCs w:val="16"/>
              </w:rPr>
              <w:br w:type="textWrapping"/>
            </w:r>
            <w:r>
              <w:rPr>
                <w:rFonts w:eastAsia="仿宋_GB2312"/>
                <w:kern w:val="0"/>
                <w:sz w:val="16"/>
                <w:szCs w:val="16"/>
              </w:rPr>
              <w:t>（万元）</w:t>
            </w: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829"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年初</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预算数</w:t>
            </w:r>
          </w:p>
        </w:tc>
        <w:tc>
          <w:tcPr>
            <w:tcW w:w="147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预算数</w:t>
            </w:r>
          </w:p>
        </w:tc>
        <w:tc>
          <w:tcPr>
            <w:tcW w:w="81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执行数</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分值</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执行率</w:t>
            </w:r>
          </w:p>
        </w:tc>
        <w:tc>
          <w:tcPr>
            <w:tcW w:w="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rFonts w:eastAsia="仿宋_GB2312"/>
                <w:kern w:val="0"/>
                <w:sz w:val="16"/>
                <w:szCs w:val="16"/>
              </w:rPr>
            </w:pPr>
            <w:r>
              <w:rPr>
                <w:rFonts w:eastAsia="仿宋_GB2312"/>
                <w:kern w:val="0"/>
                <w:sz w:val="16"/>
                <w:szCs w:val="16"/>
              </w:rPr>
              <w:t>年度资金总额</w:t>
            </w:r>
          </w:p>
        </w:tc>
        <w:tc>
          <w:tcPr>
            <w:tcW w:w="829"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19</w:t>
            </w:r>
          </w:p>
        </w:tc>
        <w:tc>
          <w:tcPr>
            <w:tcW w:w="147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19</w:t>
            </w:r>
          </w:p>
        </w:tc>
        <w:tc>
          <w:tcPr>
            <w:tcW w:w="81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3.076242</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10</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16%</w:t>
            </w:r>
          </w:p>
        </w:tc>
        <w:tc>
          <w:tcPr>
            <w:tcW w:w="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kern w:val="0"/>
                <w:sz w:val="16"/>
                <w:szCs w:val="16"/>
              </w:rPr>
            </w:pPr>
            <w:r>
              <w:rPr>
                <w:rFonts w:eastAsia="仿宋_GB2312"/>
                <w:kern w:val="0"/>
                <w:sz w:val="16"/>
                <w:szCs w:val="16"/>
              </w:rPr>
              <w:t>其中：当年财政拨款</w:t>
            </w:r>
          </w:p>
        </w:tc>
        <w:tc>
          <w:tcPr>
            <w:tcW w:w="829"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19</w:t>
            </w:r>
          </w:p>
        </w:tc>
        <w:tc>
          <w:tcPr>
            <w:tcW w:w="147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19</w:t>
            </w:r>
          </w:p>
        </w:tc>
        <w:tc>
          <w:tcPr>
            <w:tcW w:w="81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3.076242</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16%</w:t>
            </w:r>
          </w:p>
        </w:tc>
        <w:tc>
          <w:tcPr>
            <w:tcW w:w="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kern w:val="0"/>
                <w:sz w:val="16"/>
                <w:szCs w:val="16"/>
              </w:rPr>
            </w:pPr>
            <w:r>
              <w:rPr>
                <w:rFonts w:eastAsia="仿宋_GB2312"/>
                <w:kern w:val="0"/>
                <w:sz w:val="16"/>
                <w:szCs w:val="16"/>
              </w:rPr>
              <w:t xml:space="preserve">      上年结转资金</w:t>
            </w:r>
          </w:p>
        </w:tc>
        <w:tc>
          <w:tcPr>
            <w:tcW w:w="829"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47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81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 xml:space="preserve">  其他资金</w:t>
            </w:r>
          </w:p>
        </w:tc>
        <w:tc>
          <w:tcPr>
            <w:tcW w:w="829"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47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81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4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年度总体目标</w:t>
            </w:r>
          </w:p>
        </w:tc>
        <w:tc>
          <w:tcPr>
            <w:tcW w:w="5123"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预期目标</w:t>
            </w:r>
          </w:p>
        </w:tc>
        <w:tc>
          <w:tcPr>
            <w:tcW w:w="3126" w:type="dxa"/>
            <w:gridSpan w:val="7"/>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5123"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通过实施城乡医疗救助工作，从而实现全面减低城乡困难群众因医疗支出较大造成家庭困难的问题。</w:t>
            </w:r>
          </w:p>
        </w:tc>
        <w:tc>
          <w:tcPr>
            <w:tcW w:w="3126" w:type="dxa"/>
            <w:gridSpan w:val="7"/>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绩</w:t>
            </w:r>
            <w:r>
              <w:rPr>
                <w:rFonts w:eastAsia="仿宋_GB2312"/>
                <w:kern w:val="0"/>
                <w:sz w:val="16"/>
                <w:szCs w:val="16"/>
              </w:rPr>
              <w:br w:type="textWrapping"/>
            </w:r>
            <w:r>
              <w:rPr>
                <w:rFonts w:eastAsia="仿宋_GB2312"/>
                <w:kern w:val="0"/>
                <w:sz w:val="16"/>
                <w:szCs w:val="16"/>
              </w:rPr>
              <w:t>效</w:t>
            </w:r>
            <w:r>
              <w:rPr>
                <w:rFonts w:eastAsia="仿宋_GB2312"/>
                <w:kern w:val="0"/>
                <w:sz w:val="16"/>
                <w:szCs w:val="16"/>
              </w:rPr>
              <w:br w:type="textWrapping"/>
            </w:r>
            <w:r>
              <w:rPr>
                <w:rFonts w:eastAsia="仿宋_GB2312"/>
                <w:kern w:val="0"/>
                <w:sz w:val="16"/>
                <w:szCs w:val="16"/>
              </w:rPr>
              <w:t>指</w:t>
            </w:r>
            <w:r>
              <w:rPr>
                <w:rFonts w:eastAsia="仿宋_GB2312"/>
                <w:kern w:val="0"/>
                <w:sz w:val="16"/>
                <w:szCs w:val="16"/>
              </w:rPr>
              <w:br w:type="textWrapping"/>
            </w:r>
            <w:r>
              <w:rPr>
                <w:rFonts w:eastAsia="仿宋_GB2312"/>
                <w:kern w:val="0"/>
                <w:sz w:val="16"/>
                <w:szCs w:val="16"/>
              </w:rPr>
              <w:t>标</w:t>
            </w:r>
          </w:p>
        </w:tc>
        <w:tc>
          <w:tcPr>
            <w:tcW w:w="6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一级指标</w:t>
            </w:r>
          </w:p>
        </w:tc>
        <w:tc>
          <w:tcPr>
            <w:tcW w:w="14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二级指标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三级指标</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年度</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指标值</w:t>
            </w: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实际</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完成值</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分值</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得分</w:t>
            </w: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产出指标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数量指标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r>
              <w:rPr>
                <w:rFonts w:hint="eastAsia" w:eastAsia="仿宋_GB2312"/>
                <w:color w:val="000000"/>
                <w:kern w:val="0"/>
                <w:sz w:val="16"/>
                <w:szCs w:val="16"/>
              </w:rPr>
              <w:t>批次数</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根据工作安排每年按批次开展医疗救助工作</w:t>
            </w: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4</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20</w:t>
            </w: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质量指标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r>
              <w:rPr>
                <w:rFonts w:hint="eastAsia" w:eastAsia="仿宋_GB2312"/>
                <w:color w:val="000000"/>
                <w:kern w:val="0"/>
                <w:sz w:val="16"/>
                <w:szCs w:val="16"/>
              </w:rPr>
              <w:t>应救尽救（率）</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对符合救助条件的人员应救尽救</w:t>
            </w: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时效指标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r>
              <w:rPr>
                <w:rFonts w:hint="eastAsia" w:eastAsia="仿宋_GB2312"/>
                <w:color w:val="000000"/>
                <w:kern w:val="0"/>
                <w:sz w:val="16"/>
                <w:szCs w:val="16"/>
              </w:rPr>
              <w:t>及时救助</w:t>
            </w:r>
          </w:p>
        </w:tc>
        <w:tc>
          <w:tcPr>
            <w:tcW w:w="2100"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根据救助办法的规定及时开展救助工作</w:t>
            </w:r>
          </w:p>
        </w:tc>
        <w:tc>
          <w:tcPr>
            <w:tcW w:w="618"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成本指标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效益指标</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经济效益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社会效益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1"/>
                <w:szCs w:val="11"/>
              </w:rPr>
              <w:t>指标1：</w:t>
            </w:r>
            <w:r>
              <w:rPr>
                <w:rFonts w:hint="eastAsia" w:eastAsia="仿宋_GB2312"/>
                <w:color w:val="000000"/>
                <w:kern w:val="0"/>
                <w:sz w:val="11"/>
                <w:szCs w:val="11"/>
              </w:rPr>
              <w:t>减轻符合救助条件的城乡困难群众医疗支出负担率</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1"/>
                <w:szCs w:val="11"/>
              </w:rPr>
              <w:t>通过实施城乡医疗救助工作，从而实现全面减低城乡困难群众因医疗支出较大造成家庭困难的问题。</w:t>
            </w: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生态效益</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可持续影响</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2100"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满意度</w:t>
            </w:r>
          </w:p>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eastAsia="仿宋_GB2312"/>
                <w:kern w:val="0"/>
                <w:sz w:val="16"/>
                <w:szCs w:val="16"/>
              </w:rPr>
              <w:t>服务对象满意度指标</w:t>
            </w: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r>
              <w:rPr>
                <w:rFonts w:hint="eastAsia" w:eastAsia="仿宋_GB2312"/>
                <w:color w:val="000000"/>
                <w:kern w:val="0"/>
                <w:sz w:val="16"/>
                <w:szCs w:val="16"/>
              </w:rPr>
              <w:t>困难群众满意度</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1"/>
                <w:szCs w:val="11"/>
              </w:rPr>
              <w:t>通过实施城乡医疗救助工作，从而实现全面减低城乡困难群众因医疗支出较大造成家庭困难的问题。提高群众满意度</w:t>
            </w: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textAlignment w:val="auto"/>
              <w:rPr>
                <w:sz w:val="16"/>
                <w:szCs w:val="16"/>
              </w:rPr>
            </w:pPr>
          </w:p>
        </w:tc>
        <w:tc>
          <w:tcPr>
            <w:tcW w:w="9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21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61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color w:val="000000"/>
                <w:kern w:val="0"/>
                <w:sz w:val="16"/>
                <w:szCs w:val="16"/>
              </w:rPr>
            </w:pPr>
            <w:r>
              <w:rPr>
                <w:rFonts w:eastAsia="仿宋_GB2312"/>
                <w:color w:val="000000"/>
                <w:kern w:val="0"/>
                <w:sz w:val="16"/>
                <w:szCs w:val="16"/>
              </w:rPr>
              <w:t>总分</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color w:val="000000"/>
                <w:kern w:val="0"/>
                <w:sz w:val="16"/>
                <w:szCs w:val="16"/>
              </w:rPr>
            </w:pPr>
            <w:r>
              <w:rPr>
                <w:rFonts w:eastAsia="仿宋_GB2312"/>
                <w:color w:val="000000"/>
                <w:kern w:val="0"/>
                <w:sz w:val="16"/>
                <w:szCs w:val="16"/>
              </w:rPr>
              <w:t>100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91.6</w:t>
            </w:r>
          </w:p>
        </w:tc>
        <w:tc>
          <w:tcPr>
            <w:tcW w:w="1641"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p>
        </w:tc>
      </w:tr>
    </w:tbl>
    <w:p>
      <w:pPr>
        <w:spacing w:line="584" w:lineRule="exact"/>
        <w:rPr>
          <w:rFonts w:ascii="Times New Roman" w:hAnsi="Times New Roman" w:eastAsia="仿宋_GB2312" w:cs="Times New Roman"/>
          <w:b/>
          <w:bCs/>
          <w:sz w:val="32"/>
          <w:szCs w:val="32"/>
        </w:rPr>
      </w:pPr>
    </w:p>
    <w:tbl>
      <w:tblPr>
        <w:tblStyle w:val="9"/>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61"/>
        <w:gridCol w:w="834"/>
        <w:gridCol w:w="325"/>
        <w:gridCol w:w="675"/>
        <w:gridCol w:w="993"/>
        <w:gridCol w:w="927"/>
        <w:gridCol w:w="196"/>
        <w:gridCol w:w="336"/>
        <w:gridCol w:w="335"/>
        <w:gridCol w:w="99"/>
        <w:gridCol w:w="896"/>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方正小标宋简体"/>
                <w:kern w:val="0"/>
                <w:sz w:val="44"/>
                <w:szCs w:val="4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auto"/>
                <w:kern w:val="0"/>
                <w:sz w:val="16"/>
                <w:szCs w:val="16"/>
              </w:rPr>
            </w:pPr>
            <w:r>
              <w:rPr>
                <w:rFonts w:eastAsia="仿宋_GB2312"/>
                <w:color w:val="auto"/>
                <w:kern w:val="0"/>
                <w:sz w:val="16"/>
                <w:szCs w:val="16"/>
              </w:rPr>
              <w:t>项目名称</w:t>
            </w:r>
          </w:p>
        </w:tc>
        <w:tc>
          <w:tcPr>
            <w:tcW w:w="7649" w:type="dxa"/>
            <w:gridSpan w:val="1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color w:val="auto"/>
                <w:kern w:val="0"/>
                <w:sz w:val="16"/>
                <w:szCs w:val="16"/>
                <w:lang w:val="en-US" w:eastAsia="zh-CN"/>
              </w:rPr>
            </w:pPr>
            <w:r>
              <w:rPr>
                <w:rFonts w:hint="eastAsia" w:ascii="仿宋_GB2312" w:hAnsi="仿宋_GB2312" w:eastAsia="仿宋_GB2312" w:cs="仿宋_GB2312"/>
                <w:color w:val="auto"/>
                <w:sz w:val="16"/>
                <w:szCs w:val="16"/>
                <w:lang w:val="en-US" w:eastAsia="zh-CN"/>
              </w:rPr>
              <w:t>2019年中央财政第二批医疗救助补助（冀财社2018-99号）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主管部门</w:t>
            </w:r>
          </w:p>
        </w:tc>
        <w:tc>
          <w:tcPr>
            <w:tcW w:w="4188"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实施单位</w:t>
            </w:r>
          </w:p>
        </w:tc>
        <w:tc>
          <w:tcPr>
            <w:tcW w:w="2338"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项目资金</w:t>
            </w:r>
            <w:r>
              <w:rPr>
                <w:rFonts w:eastAsia="仿宋_GB2312"/>
                <w:kern w:val="0"/>
                <w:sz w:val="16"/>
                <w:szCs w:val="16"/>
              </w:rPr>
              <w:br w:type="textWrapping"/>
            </w:r>
            <w:r>
              <w:rPr>
                <w:rFonts w:eastAsia="仿宋_GB2312"/>
                <w:kern w:val="0"/>
                <w:sz w:val="16"/>
                <w:szCs w:val="16"/>
              </w:rPr>
              <w:t>（万元）</w:t>
            </w: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年初</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预算数</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预算数</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执行数</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分值</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执行率</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eastAsia="仿宋_GB2312"/>
                <w:kern w:val="0"/>
                <w:sz w:val="16"/>
                <w:szCs w:val="16"/>
              </w:rPr>
            </w:pPr>
            <w:r>
              <w:rPr>
                <w:rFonts w:eastAsia="仿宋_GB2312"/>
                <w:kern w:val="0"/>
                <w:sz w:val="16"/>
                <w:szCs w:val="16"/>
              </w:rPr>
              <w:t>年度资金总额</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10</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kern w:val="0"/>
                <w:sz w:val="16"/>
                <w:szCs w:val="16"/>
              </w:rPr>
            </w:pPr>
            <w:r>
              <w:rPr>
                <w:rFonts w:eastAsia="仿宋_GB2312"/>
                <w:kern w:val="0"/>
                <w:sz w:val="16"/>
                <w:szCs w:val="16"/>
              </w:rPr>
              <w:t>其中：当年财政拨款</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2</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kern w:val="0"/>
                <w:sz w:val="16"/>
                <w:szCs w:val="16"/>
              </w:rPr>
            </w:pPr>
            <w:r>
              <w:rPr>
                <w:rFonts w:eastAsia="仿宋_GB2312"/>
                <w:kern w:val="0"/>
                <w:sz w:val="16"/>
                <w:szCs w:val="16"/>
              </w:rPr>
              <w:t xml:space="preserve">      上年结转资金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 xml:space="preserve">  其他资金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年度总体目标</w:t>
            </w: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预期目标</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hint="eastAsia" w:eastAsia="仿宋_GB2312"/>
                <w:kern w:val="0"/>
                <w:sz w:val="16"/>
                <w:szCs w:val="16"/>
              </w:rPr>
              <w:t>通过实施城乡医疗救助工作，从而实现全面减低城乡困难群众因医疗支出较大造成家庭困难的问题。</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绩</w:t>
            </w:r>
            <w:r>
              <w:rPr>
                <w:rFonts w:eastAsia="仿宋_GB2312"/>
                <w:kern w:val="0"/>
                <w:sz w:val="16"/>
                <w:szCs w:val="16"/>
              </w:rPr>
              <w:br w:type="textWrapping"/>
            </w:r>
            <w:r>
              <w:rPr>
                <w:rFonts w:eastAsia="仿宋_GB2312"/>
                <w:kern w:val="0"/>
                <w:sz w:val="16"/>
                <w:szCs w:val="16"/>
              </w:rPr>
              <w:t>效</w:t>
            </w:r>
            <w:r>
              <w:rPr>
                <w:rFonts w:eastAsia="仿宋_GB2312"/>
                <w:kern w:val="0"/>
                <w:sz w:val="16"/>
                <w:szCs w:val="16"/>
              </w:rPr>
              <w:br w:type="textWrapping"/>
            </w:r>
            <w:r>
              <w:rPr>
                <w:rFonts w:eastAsia="仿宋_GB2312"/>
                <w:kern w:val="0"/>
                <w:sz w:val="16"/>
                <w:szCs w:val="16"/>
              </w:rPr>
              <w:t>指</w:t>
            </w:r>
            <w:r>
              <w:rPr>
                <w:rFonts w:eastAsia="仿宋_GB2312"/>
                <w:kern w:val="0"/>
                <w:sz w:val="16"/>
                <w:szCs w:val="16"/>
              </w:rPr>
              <w:br w:type="textWrapping"/>
            </w:r>
            <w:r>
              <w:rPr>
                <w:rFonts w:eastAsia="仿宋_GB2312"/>
                <w:kern w:val="0"/>
                <w:sz w:val="16"/>
                <w:szCs w:val="16"/>
              </w:rPr>
              <w:t>标</w:t>
            </w:r>
          </w:p>
        </w:tc>
        <w:tc>
          <w:tcPr>
            <w:tcW w:w="6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一级指标</w:t>
            </w:r>
          </w:p>
        </w:tc>
        <w:tc>
          <w:tcPr>
            <w:tcW w:w="136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二级指标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三级指标</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指标值</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实际</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完成值</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分值</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得分</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1"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产出指标</w:t>
            </w:r>
          </w:p>
        </w:tc>
        <w:tc>
          <w:tcPr>
            <w:tcW w:w="1361"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数量指标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eastAsia="仿宋_GB2312"/>
                <w:color w:val="000000"/>
                <w:kern w:val="0"/>
                <w:sz w:val="16"/>
                <w:szCs w:val="16"/>
              </w:rPr>
            </w:pPr>
            <w:r>
              <w:rPr>
                <w:rFonts w:eastAsia="仿宋_GB2312"/>
                <w:color w:val="000000"/>
                <w:kern w:val="0"/>
                <w:sz w:val="16"/>
                <w:szCs w:val="16"/>
              </w:rPr>
              <w:t>指标1：</w:t>
            </w:r>
            <w:r>
              <w:rPr>
                <w:rFonts w:hint="eastAsia" w:eastAsia="仿宋_GB2312"/>
                <w:color w:val="000000"/>
                <w:kern w:val="0"/>
                <w:sz w:val="16"/>
                <w:szCs w:val="16"/>
              </w:rPr>
              <w:t>批次数</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center"/>
              <w:textAlignment w:val="auto"/>
              <w:rPr>
                <w:rFonts w:eastAsia="仿宋_GB2312"/>
                <w:kern w:val="0"/>
                <w:sz w:val="16"/>
                <w:szCs w:val="16"/>
              </w:rPr>
            </w:pPr>
            <w:r>
              <w:rPr>
                <w:rFonts w:hint="eastAsia" w:eastAsia="仿宋_GB2312"/>
                <w:kern w:val="0"/>
                <w:sz w:val="16"/>
                <w:szCs w:val="16"/>
              </w:rPr>
              <w:t>根据工作安排每年按批次开展医疗救助工作</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4</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cs="Times New Roman"/>
                <w:kern w:val="0"/>
                <w:sz w:val="16"/>
                <w:szCs w:val="16"/>
                <w:lang w:val="en-US" w:eastAsia="zh-CN" w:bidi="ar-SA"/>
              </w:rPr>
            </w:pPr>
            <w:r>
              <w:rPr>
                <w:rFonts w:hint="eastAsia" w:eastAsia="仿宋_GB2312"/>
                <w:kern w:val="0"/>
                <w:sz w:val="16"/>
                <w:szCs w:val="16"/>
                <w:lang w:val="en-US" w:eastAsia="zh-CN"/>
              </w:rPr>
              <w:t>20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cs="Times New Roman"/>
                <w:kern w:val="0"/>
                <w:sz w:val="16"/>
                <w:szCs w:val="16"/>
                <w:lang w:val="en-US" w:eastAsia="zh-CN" w:bidi="ar-SA"/>
              </w:rPr>
            </w:pPr>
            <w:r>
              <w:rPr>
                <w:rFonts w:hint="eastAsia" w:eastAsia="仿宋_GB2312"/>
                <w:kern w:val="0"/>
                <w:sz w:val="16"/>
                <w:szCs w:val="16"/>
                <w:lang w:val="en-US" w:eastAsia="zh-CN"/>
              </w:rPr>
              <w:t>20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kern w:val="0"/>
                <w:sz w:val="16"/>
                <w:szCs w:val="16"/>
                <w:lang w:val="en-US" w:eastAsia="zh-CN" w:bidi="ar-SA"/>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kern w:val="0"/>
                <w:sz w:val="16"/>
                <w:szCs w:val="16"/>
                <w:lang w:val="en-US" w:eastAsia="zh-CN" w:bidi="ar-SA"/>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kern w:val="0"/>
                <w:sz w:val="16"/>
                <w:szCs w:val="16"/>
                <w:lang w:val="en-US" w:eastAsia="zh-CN" w:bidi="ar-SA"/>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kern w:val="0"/>
                <w:sz w:val="16"/>
                <w:szCs w:val="16"/>
                <w:lang w:val="en-US" w:eastAsia="zh-CN" w:bidi="ar-SA"/>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质量指标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r>
              <w:rPr>
                <w:rFonts w:hint="eastAsia" w:eastAsia="仿宋_GB2312"/>
                <w:color w:val="000000"/>
                <w:kern w:val="0"/>
                <w:sz w:val="16"/>
                <w:szCs w:val="16"/>
              </w:rPr>
              <w:t>应救尽救（率）</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hint="eastAsia" w:eastAsia="仿宋_GB2312"/>
                <w:kern w:val="0"/>
                <w:sz w:val="11"/>
                <w:szCs w:val="11"/>
              </w:rPr>
              <w:t>对符合救助条件的人员应救尽救</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cs="Times New Roman"/>
                <w:kern w:val="0"/>
                <w:sz w:val="16"/>
                <w:szCs w:val="16"/>
                <w:lang w:val="en-US" w:eastAsia="zh-CN" w:bidi="ar-SA"/>
              </w:rPr>
            </w:pPr>
            <w:r>
              <w:rPr>
                <w:rFonts w:hint="eastAsia" w:eastAsia="仿宋_GB2312"/>
                <w:kern w:val="0"/>
                <w:sz w:val="16"/>
                <w:szCs w:val="16"/>
                <w:lang w:val="en-US" w:eastAsia="zh-CN"/>
              </w:rPr>
              <w:t>15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cs="Times New Roman"/>
                <w:kern w:val="0"/>
                <w:sz w:val="16"/>
                <w:szCs w:val="16"/>
                <w:lang w:val="en-US" w:eastAsia="zh-CN" w:bidi="ar-SA"/>
              </w:rPr>
            </w:pPr>
            <w:r>
              <w:rPr>
                <w:rFonts w:hint="eastAsia" w:eastAsia="仿宋_GB2312"/>
                <w:kern w:val="0"/>
                <w:sz w:val="16"/>
                <w:szCs w:val="16"/>
                <w:lang w:val="en-US" w:eastAsia="zh-CN"/>
              </w:rPr>
              <w:t>15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kern w:val="0"/>
                <w:sz w:val="16"/>
                <w:szCs w:val="16"/>
                <w:lang w:val="en-US" w:eastAsia="zh-CN" w:bidi="ar-SA"/>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kern w:val="0"/>
                <w:sz w:val="16"/>
                <w:szCs w:val="16"/>
                <w:lang w:val="en-US" w:eastAsia="zh-CN" w:bidi="ar-SA"/>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kern w:val="0"/>
                <w:sz w:val="16"/>
                <w:szCs w:val="16"/>
                <w:lang w:val="en-US" w:eastAsia="zh-CN" w:bidi="ar-SA"/>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s="Times New Roman"/>
                <w:kern w:val="0"/>
                <w:sz w:val="16"/>
                <w:szCs w:val="16"/>
                <w:lang w:val="en-US" w:eastAsia="zh-CN" w:bidi="ar-SA"/>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时效指标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8"/>
                <w:szCs w:val="8"/>
              </w:rPr>
            </w:pPr>
            <w:r>
              <w:rPr>
                <w:rFonts w:eastAsia="仿宋_GB2312"/>
                <w:color w:val="000000"/>
                <w:kern w:val="0"/>
                <w:sz w:val="8"/>
                <w:szCs w:val="8"/>
              </w:rPr>
              <w:t>指标1：</w:t>
            </w:r>
            <w:r>
              <w:rPr>
                <w:rFonts w:hint="eastAsia" w:eastAsia="仿宋_GB2312"/>
                <w:color w:val="000000"/>
                <w:kern w:val="0"/>
                <w:sz w:val="8"/>
                <w:szCs w:val="8"/>
              </w:rPr>
              <w:t>及时救助</w:t>
            </w:r>
          </w:p>
        </w:tc>
        <w:tc>
          <w:tcPr>
            <w:tcW w:w="1668"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8"/>
                <w:szCs w:val="8"/>
              </w:rPr>
            </w:pPr>
            <w:r>
              <w:rPr>
                <w:rFonts w:hint="eastAsia" w:eastAsia="仿宋_GB2312"/>
                <w:kern w:val="0"/>
                <w:sz w:val="8"/>
                <w:szCs w:val="8"/>
              </w:rPr>
              <w:t>根据救助办法的规定及时开展救助工作</w:t>
            </w: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cs="Times New Roman"/>
                <w:kern w:val="0"/>
                <w:sz w:val="16"/>
                <w:szCs w:val="16"/>
                <w:lang w:val="en-US" w:eastAsia="zh-CN" w:bidi="ar-SA"/>
              </w:rPr>
            </w:pPr>
            <w:r>
              <w:rPr>
                <w:rFonts w:hint="eastAsia" w:eastAsia="仿宋_GB2312"/>
                <w:kern w:val="0"/>
                <w:sz w:val="16"/>
                <w:szCs w:val="16"/>
                <w:lang w:val="en-US" w:eastAsia="zh-CN"/>
              </w:rPr>
              <w:t>15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cs="Times New Roman"/>
                <w:kern w:val="0"/>
                <w:sz w:val="16"/>
                <w:szCs w:val="16"/>
                <w:lang w:val="en-US" w:eastAsia="zh-CN" w:bidi="ar-SA"/>
              </w:rPr>
            </w:pPr>
            <w:r>
              <w:rPr>
                <w:rFonts w:hint="eastAsia" w:eastAsia="仿宋_GB2312"/>
                <w:kern w:val="0"/>
                <w:sz w:val="16"/>
                <w:szCs w:val="16"/>
                <w:lang w:val="en-US" w:eastAsia="zh-CN"/>
              </w:rPr>
              <w:t>15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成本指标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效益指标</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361"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经济效益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社会效益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left"/>
              <w:textAlignment w:val="auto"/>
              <w:rPr>
                <w:rFonts w:eastAsia="仿宋_GB2312"/>
                <w:color w:val="000000"/>
                <w:kern w:val="0"/>
                <w:sz w:val="15"/>
                <w:szCs w:val="15"/>
              </w:rPr>
            </w:pPr>
            <w:r>
              <w:rPr>
                <w:rFonts w:eastAsia="仿宋_GB2312"/>
                <w:color w:val="000000"/>
                <w:kern w:val="0"/>
                <w:sz w:val="15"/>
                <w:szCs w:val="15"/>
              </w:rPr>
              <w:t>指标1：</w:t>
            </w:r>
            <w:r>
              <w:rPr>
                <w:rFonts w:hint="eastAsia" w:eastAsia="仿宋_GB2312"/>
                <w:color w:val="000000"/>
                <w:kern w:val="0"/>
                <w:sz w:val="15"/>
                <w:szCs w:val="15"/>
              </w:rPr>
              <w:t>减轻符合救助条件的城乡困难群众医疗支出负担率</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5"/>
                <w:szCs w:val="15"/>
              </w:rPr>
            </w:pPr>
            <w:r>
              <w:rPr>
                <w:rFonts w:hint="eastAsia" w:eastAsia="仿宋_GB2312"/>
                <w:kern w:val="0"/>
                <w:sz w:val="15"/>
                <w:szCs w:val="15"/>
              </w:rPr>
              <w:t>通过实施城乡医疗救助工作，从而实现全面减低城乡困难群众因医疗支出较大造成家庭困难的问题。</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生态效益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可持续影响</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668"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满意度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361"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服务对象满意度指标</w:t>
            </w: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40" w:lineRule="exact"/>
              <w:jc w:val="left"/>
              <w:textAlignment w:val="auto"/>
              <w:rPr>
                <w:rFonts w:eastAsia="仿宋_GB2312"/>
                <w:color w:val="000000"/>
                <w:kern w:val="0"/>
                <w:sz w:val="13"/>
                <w:szCs w:val="13"/>
              </w:rPr>
            </w:pPr>
            <w:r>
              <w:rPr>
                <w:rFonts w:eastAsia="仿宋_GB2312"/>
                <w:color w:val="000000"/>
                <w:kern w:val="0"/>
                <w:sz w:val="13"/>
                <w:szCs w:val="13"/>
              </w:rPr>
              <w:t>指标1：</w:t>
            </w:r>
            <w:r>
              <w:rPr>
                <w:rFonts w:hint="eastAsia" w:eastAsia="仿宋_GB2312"/>
                <w:color w:val="000000"/>
                <w:kern w:val="0"/>
                <w:sz w:val="13"/>
                <w:szCs w:val="13"/>
              </w:rPr>
              <w:t>困难群众满意度</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auto"/>
              <w:rPr>
                <w:rFonts w:eastAsia="仿宋_GB2312"/>
                <w:kern w:val="0"/>
                <w:sz w:val="13"/>
                <w:szCs w:val="13"/>
              </w:rPr>
            </w:pPr>
            <w:r>
              <w:rPr>
                <w:rFonts w:hint="eastAsia" w:eastAsia="仿宋_GB2312"/>
                <w:kern w:val="0"/>
                <w:sz w:val="13"/>
                <w:szCs w:val="13"/>
              </w:rPr>
              <w:t>通过实施城乡医疗救助工作，从而实现全面减低城乡困难群众因医疗支出较大造成家庭困难的问题。提高群众满意度</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361"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159"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668"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000000"/>
                <w:kern w:val="0"/>
                <w:sz w:val="16"/>
                <w:szCs w:val="16"/>
              </w:rPr>
            </w:pPr>
            <w:r>
              <w:rPr>
                <w:rFonts w:eastAsia="仿宋_GB2312"/>
                <w:color w:val="000000"/>
                <w:kern w:val="0"/>
                <w:sz w:val="16"/>
                <w:szCs w:val="16"/>
              </w:rPr>
              <w:t>总分</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000000"/>
                <w:kern w:val="0"/>
                <w:sz w:val="16"/>
                <w:szCs w:val="16"/>
              </w:rPr>
            </w:pPr>
            <w:r>
              <w:rPr>
                <w:rFonts w:eastAsia="仿宋_GB2312"/>
                <w:color w:val="000000"/>
                <w:kern w:val="0"/>
                <w:sz w:val="16"/>
                <w:szCs w:val="16"/>
              </w:rPr>
              <w:t>100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100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9"/>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335"/>
        <w:gridCol w:w="99"/>
        <w:gridCol w:w="896"/>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方正小标宋简体"/>
                <w:kern w:val="0"/>
                <w:sz w:val="44"/>
                <w:szCs w:val="4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auto"/>
                <w:kern w:val="0"/>
                <w:sz w:val="16"/>
                <w:szCs w:val="16"/>
              </w:rPr>
            </w:pPr>
            <w:r>
              <w:rPr>
                <w:rFonts w:eastAsia="仿宋_GB2312"/>
                <w:color w:val="auto"/>
                <w:kern w:val="0"/>
                <w:sz w:val="16"/>
                <w:szCs w:val="16"/>
              </w:rPr>
              <w:t>项目名称</w:t>
            </w:r>
          </w:p>
        </w:tc>
        <w:tc>
          <w:tcPr>
            <w:tcW w:w="7649" w:type="dxa"/>
            <w:gridSpan w:val="1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color w:val="auto"/>
                <w:kern w:val="0"/>
                <w:sz w:val="16"/>
                <w:szCs w:val="16"/>
                <w:lang w:val="en-US" w:eastAsia="zh-CN"/>
              </w:rPr>
            </w:pPr>
            <w:r>
              <w:rPr>
                <w:rFonts w:hint="eastAsia" w:ascii="仿宋_GB2312" w:hAnsi="仿宋_GB2312" w:eastAsia="仿宋_GB2312" w:cs="仿宋_GB2312"/>
                <w:color w:val="auto"/>
                <w:sz w:val="16"/>
                <w:szCs w:val="16"/>
                <w:lang w:val="en-US" w:eastAsia="zh-CN"/>
              </w:rPr>
              <w:t>重特大疾病医疗救助工作经费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主管部门</w:t>
            </w:r>
          </w:p>
        </w:tc>
        <w:tc>
          <w:tcPr>
            <w:tcW w:w="4188"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实施单位</w:t>
            </w:r>
          </w:p>
        </w:tc>
        <w:tc>
          <w:tcPr>
            <w:tcW w:w="2338"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项目资金</w:t>
            </w:r>
            <w:r>
              <w:rPr>
                <w:rFonts w:eastAsia="仿宋_GB2312"/>
                <w:kern w:val="0"/>
                <w:sz w:val="16"/>
                <w:szCs w:val="16"/>
              </w:rPr>
              <w:br w:type="textWrapping"/>
            </w:r>
            <w:r>
              <w:rPr>
                <w:rFonts w:eastAsia="仿宋_GB2312"/>
                <w:kern w:val="0"/>
                <w:sz w:val="16"/>
                <w:szCs w:val="16"/>
              </w:rPr>
              <w:t>（万元）</w:t>
            </w: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年初</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预算数</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预算数</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执行数</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分值</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执行率</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eastAsia="仿宋_GB2312"/>
                <w:kern w:val="0"/>
                <w:sz w:val="16"/>
                <w:szCs w:val="16"/>
              </w:rPr>
            </w:pPr>
            <w:r>
              <w:rPr>
                <w:rFonts w:eastAsia="仿宋_GB2312"/>
                <w:kern w:val="0"/>
                <w:sz w:val="16"/>
                <w:szCs w:val="16"/>
              </w:rPr>
              <w:t>年度资金总额</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10</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kern w:val="0"/>
                <w:sz w:val="16"/>
                <w:szCs w:val="16"/>
              </w:rPr>
            </w:pPr>
            <w:r>
              <w:rPr>
                <w:rFonts w:eastAsia="仿宋_GB2312"/>
                <w:kern w:val="0"/>
                <w:sz w:val="16"/>
                <w:szCs w:val="16"/>
              </w:rPr>
              <w:t>其中：当年财政拨款</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2</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kern w:val="0"/>
                <w:sz w:val="16"/>
                <w:szCs w:val="16"/>
              </w:rPr>
            </w:pPr>
            <w:r>
              <w:rPr>
                <w:rFonts w:eastAsia="仿宋_GB2312"/>
                <w:kern w:val="0"/>
                <w:sz w:val="16"/>
                <w:szCs w:val="16"/>
              </w:rPr>
              <w:t xml:space="preserve">      上年结转资金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 xml:space="preserve">  其他资金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年度总体目标</w:t>
            </w: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预期目标</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00" w:lineRule="exact"/>
              <w:jc w:val="left"/>
              <w:textAlignment w:val="auto"/>
              <w:rPr>
                <w:rFonts w:hint="default" w:eastAsia="仿宋_GB2312"/>
                <w:kern w:val="0"/>
                <w:sz w:val="16"/>
                <w:szCs w:val="16"/>
                <w:lang w:val="en-US" w:eastAsia="zh-CN"/>
              </w:rPr>
            </w:pPr>
            <w:r>
              <w:rPr>
                <w:rFonts w:hint="eastAsia" w:eastAsia="仿宋_GB2312"/>
                <w:kern w:val="0"/>
                <w:sz w:val="16"/>
                <w:szCs w:val="16"/>
              </w:rPr>
              <w:t>通过</w:t>
            </w:r>
            <w:r>
              <w:rPr>
                <w:rFonts w:hint="eastAsia" w:eastAsia="仿宋_GB2312"/>
                <w:kern w:val="0"/>
                <w:sz w:val="16"/>
                <w:szCs w:val="16"/>
                <w:lang w:val="en-US" w:eastAsia="zh-CN"/>
              </w:rPr>
              <w:t>拨付重特大疾病</w:t>
            </w:r>
            <w:r>
              <w:rPr>
                <w:rFonts w:hint="eastAsia" w:eastAsia="仿宋_GB2312"/>
                <w:kern w:val="0"/>
                <w:sz w:val="16"/>
                <w:szCs w:val="16"/>
              </w:rPr>
              <w:t>医疗救助工作</w:t>
            </w:r>
            <w:r>
              <w:rPr>
                <w:rFonts w:hint="eastAsia" w:eastAsia="仿宋_GB2312"/>
                <w:kern w:val="0"/>
                <w:sz w:val="16"/>
                <w:szCs w:val="16"/>
                <w:lang w:val="en-US" w:eastAsia="zh-CN"/>
              </w:rPr>
              <w:t>经费</w:t>
            </w:r>
            <w:r>
              <w:rPr>
                <w:rFonts w:hint="eastAsia" w:eastAsia="仿宋_GB2312"/>
                <w:kern w:val="0"/>
                <w:sz w:val="16"/>
                <w:szCs w:val="16"/>
              </w:rPr>
              <w:t>，</w:t>
            </w:r>
            <w:r>
              <w:rPr>
                <w:rFonts w:hint="eastAsia" w:eastAsia="仿宋_GB2312"/>
                <w:kern w:val="0"/>
                <w:sz w:val="16"/>
                <w:szCs w:val="16"/>
                <w:lang w:val="en-US" w:eastAsia="zh-CN"/>
              </w:rPr>
              <w:t>提升工作效率，更高效提供服务。</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绩</w:t>
            </w:r>
            <w:r>
              <w:rPr>
                <w:rFonts w:eastAsia="仿宋_GB2312"/>
                <w:kern w:val="0"/>
                <w:sz w:val="16"/>
                <w:szCs w:val="16"/>
              </w:rPr>
              <w:br w:type="textWrapping"/>
            </w:r>
            <w:r>
              <w:rPr>
                <w:rFonts w:eastAsia="仿宋_GB2312"/>
                <w:kern w:val="0"/>
                <w:sz w:val="16"/>
                <w:szCs w:val="16"/>
              </w:rPr>
              <w:t>效</w:t>
            </w:r>
            <w:r>
              <w:rPr>
                <w:rFonts w:eastAsia="仿宋_GB2312"/>
                <w:kern w:val="0"/>
                <w:sz w:val="16"/>
                <w:szCs w:val="16"/>
              </w:rPr>
              <w:br w:type="textWrapping"/>
            </w:r>
            <w:r>
              <w:rPr>
                <w:rFonts w:eastAsia="仿宋_GB2312"/>
                <w:kern w:val="0"/>
                <w:sz w:val="16"/>
                <w:szCs w:val="16"/>
              </w:rPr>
              <w:t>指</w:t>
            </w:r>
            <w:r>
              <w:rPr>
                <w:rFonts w:eastAsia="仿宋_GB2312"/>
                <w:kern w:val="0"/>
                <w:sz w:val="16"/>
                <w:szCs w:val="16"/>
              </w:rPr>
              <w:br w:type="textWrapping"/>
            </w:r>
            <w:r>
              <w:rPr>
                <w:rFonts w:eastAsia="仿宋_GB2312"/>
                <w:kern w:val="0"/>
                <w:sz w:val="16"/>
                <w:szCs w:val="16"/>
              </w:rPr>
              <w:t>标</w:t>
            </w:r>
          </w:p>
        </w:tc>
        <w:tc>
          <w:tcPr>
            <w:tcW w:w="6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一级指标</w:t>
            </w:r>
          </w:p>
        </w:tc>
        <w:tc>
          <w:tcPr>
            <w:tcW w:w="14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二级指标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三级指标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指标值</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实际</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完成值</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分值</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得分</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产出指标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数量指标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批次数</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20" w:lineRule="exact"/>
              <w:jc w:val="center"/>
              <w:textAlignment w:val="auto"/>
              <w:rPr>
                <w:rFonts w:hint="default" w:eastAsia="仿宋_GB2312"/>
                <w:kern w:val="0"/>
                <w:sz w:val="13"/>
                <w:szCs w:val="13"/>
                <w:lang w:val="en-US" w:eastAsia="zh-CN"/>
              </w:rPr>
            </w:pPr>
            <w:r>
              <w:rPr>
                <w:rFonts w:hint="eastAsia" w:eastAsia="仿宋_GB2312"/>
                <w:kern w:val="0"/>
                <w:sz w:val="13"/>
                <w:szCs w:val="13"/>
                <w:lang w:val="en-US" w:eastAsia="zh-CN"/>
              </w:rPr>
              <w:t>组织重特大医疗救助病种鉴定专家组成员，对救助人员进行鉴定</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质量指标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准确率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hint="default" w:eastAsia="仿宋_GB2312"/>
                <w:kern w:val="0"/>
                <w:sz w:val="13"/>
                <w:szCs w:val="13"/>
                <w:lang w:val="en-US" w:eastAsia="zh-CN"/>
              </w:rPr>
            </w:pPr>
            <w:r>
              <w:rPr>
                <w:rFonts w:hint="eastAsia" w:eastAsia="仿宋_GB2312"/>
                <w:kern w:val="0"/>
                <w:sz w:val="11"/>
                <w:szCs w:val="11"/>
                <w:lang w:val="en-US" w:eastAsia="zh-CN"/>
              </w:rPr>
              <w:t>通过专家组鉴定从而提升救助准确率</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时效指标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val="en-US" w:eastAsia="zh-CN"/>
              </w:rPr>
            </w:pPr>
            <w:r>
              <w:rPr>
                <w:rFonts w:eastAsia="仿宋_GB2312"/>
                <w:color w:val="000000"/>
                <w:kern w:val="0"/>
                <w:sz w:val="16"/>
                <w:szCs w:val="16"/>
              </w:rPr>
              <w:t>指标1：</w:t>
            </w:r>
            <w:r>
              <w:rPr>
                <w:rFonts w:hint="eastAsia" w:eastAsia="仿宋_GB2312"/>
                <w:color w:val="000000"/>
                <w:kern w:val="0"/>
                <w:sz w:val="16"/>
                <w:szCs w:val="16"/>
              </w:rPr>
              <w:t>及时</w:t>
            </w:r>
            <w:r>
              <w:rPr>
                <w:rFonts w:hint="eastAsia" w:eastAsia="仿宋_GB2312"/>
                <w:color w:val="000000"/>
                <w:kern w:val="0"/>
                <w:sz w:val="16"/>
                <w:szCs w:val="16"/>
                <w:lang w:val="en-US" w:eastAsia="zh-CN"/>
              </w:rPr>
              <w:t>使用</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auto"/>
              <w:rPr>
                <w:rFonts w:eastAsia="仿宋_GB2312"/>
                <w:kern w:val="0"/>
                <w:sz w:val="13"/>
                <w:szCs w:val="13"/>
              </w:rPr>
            </w:pPr>
            <w:r>
              <w:rPr>
                <w:rFonts w:hint="eastAsia" w:eastAsia="仿宋_GB2312"/>
                <w:kern w:val="0"/>
                <w:sz w:val="13"/>
                <w:szCs w:val="13"/>
              </w:rPr>
              <w:t>根据救助办法的规定及时开展救助工作</w:t>
            </w: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成本指标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效益指标</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经济效益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社会效益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40" w:lineRule="exact"/>
              <w:jc w:val="left"/>
              <w:textAlignment w:val="auto"/>
              <w:rPr>
                <w:rFonts w:hint="eastAsia" w:eastAsia="仿宋_GB2312"/>
                <w:color w:val="000000"/>
                <w:kern w:val="0"/>
                <w:sz w:val="16"/>
                <w:szCs w:val="16"/>
                <w:lang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覆盖率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auto"/>
              <w:rPr>
                <w:rFonts w:hint="default" w:eastAsia="仿宋_GB2312"/>
                <w:kern w:val="0"/>
                <w:sz w:val="13"/>
                <w:szCs w:val="13"/>
                <w:lang w:val="en-US" w:eastAsia="zh-CN"/>
              </w:rPr>
            </w:pPr>
            <w:r>
              <w:rPr>
                <w:rFonts w:hint="eastAsia" w:eastAsia="仿宋_GB2312"/>
                <w:kern w:val="0"/>
                <w:sz w:val="13"/>
                <w:szCs w:val="13"/>
                <w:lang w:val="en-US" w:eastAsia="zh-CN"/>
              </w:rPr>
              <w:t>对所有救助人员进行鉴定</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生态效益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可持续影响</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60" w:lineRule="exact"/>
              <w:jc w:val="center"/>
              <w:textAlignment w:val="auto"/>
              <w:rPr>
                <w:rFonts w:eastAsia="仿宋_GB2312"/>
                <w:kern w:val="0"/>
                <w:sz w:val="13"/>
                <w:szCs w:val="13"/>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满意度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r>
              <w:rPr>
                <w:rFonts w:hint="eastAsia" w:eastAsia="仿宋_GB2312"/>
                <w:color w:val="000000"/>
                <w:kern w:val="0"/>
                <w:sz w:val="16"/>
                <w:szCs w:val="16"/>
              </w:rPr>
              <w:t>群众满意度</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140" w:lineRule="exact"/>
              <w:jc w:val="center"/>
              <w:textAlignment w:val="auto"/>
              <w:rPr>
                <w:rFonts w:eastAsia="仿宋_GB2312"/>
                <w:kern w:val="0"/>
                <w:sz w:val="13"/>
                <w:szCs w:val="13"/>
              </w:rPr>
            </w:pPr>
            <w:r>
              <w:rPr>
                <w:rFonts w:hint="eastAsia" w:eastAsia="仿宋_GB2312"/>
                <w:kern w:val="0"/>
                <w:sz w:val="13"/>
                <w:szCs w:val="13"/>
              </w:rPr>
              <w:t>通过实施</w:t>
            </w:r>
            <w:r>
              <w:rPr>
                <w:rFonts w:hint="eastAsia" w:eastAsia="仿宋_GB2312"/>
                <w:kern w:val="0"/>
                <w:sz w:val="13"/>
                <w:szCs w:val="13"/>
                <w:lang w:val="en-US" w:eastAsia="zh-CN"/>
              </w:rPr>
              <w:t>大病救助工作进一步</w:t>
            </w:r>
            <w:r>
              <w:rPr>
                <w:rFonts w:hint="eastAsia" w:eastAsia="仿宋_GB2312"/>
                <w:kern w:val="0"/>
                <w:sz w:val="13"/>
                <w:szCs w:val="13"/>
              </w:rPr>
              <w:t>提高群众满意度</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000000"/>
                <w:kern w:val="0"/>
                <w:sz w:val="16"/>
                <w:szCs w:val="16"/>
              </w:rPr>
            </w:pPr>
            <w:r>
              <w:rPr>
                <w:rFonts w:eastAsia="仿宋_GB2312"/>
                <w:color w:val="000000"/>
                <w:kern w:val="0"/>
                <w:sz w:val="16"/>
                <w:szCs w:val="16"/>
              </w:rPr>
              <w:t>总分</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000000"/>
                <w:kern w:val="0"/>
                <w:sz w:val="16"/>
                <w:szCs w:val="16"/>
              </w:rPr>
            </w:pPr>
            <w:r>
              <w:rPr>
                <w:rFonts w:eastAsia="仿宋_GB2312"/>
                <w:color w:val="000000"/>
                <w:kern w:val="0"/>
                <w:sz w:val="16"/>
                <w:szCs w:val="16"/>
              </w:rPr>
              <w:t>100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100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9"/>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335"/>
        <w:gridCol w:w="99"/>
        <w:gridCol w:w="896"/>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方正小标宋简体"/>
                <w:kern w:val="0"/>
                <w:sz w:val="44"/>
                <w:szCs w:val="4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方正小标宋简体"/>
                <w:kern w:val="0"/>
                <w:sz w:val="44"/>
                <w:szCs w:val="4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auto"/>
                <w:kern w:val="0"/>
                <w:sz w:val="16"/>
                <w:szCs w:val="16"/>
              </w:rPr>
            </w:pPr>
            <w:r>
              <w:rPr>
                <w:rFonts w:eastAsia="仿宋_GB2312"/>
                <w:color w:val="auto"/>
                <w:kern w:val="0"/>
                <w:sz w:val="16"/>
                <w:szCs w:val="16"/>
              </w:rPr>
              <w:t>项目名称</w:t>
            </w:r>
          </w:p>
        </w:tc>
        <w:tc>
          <w:tcPr>
            <w:tcW w:w="7649" w:type="dxa"/>
            <w:gridSpan w:val="1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color w:val="auto"/>
                <w:kern w:val="0"/>
                <w:sz w:val="16"/>
                <w:szCs w:val="16"/>
                <w:lang w:val="en-US" w:eastAsia="zh-CN"/>
              </w:rPr>
            </w:pPr>
            <w:r>
              <w:rPr>
                <w:rFonts w:hint="eastAsia" w:ascii="仿宋_GB2312" w:hAnsi="仿宋_GB2312" w:eastAsia="仿宋_GB2312" w:cs="仿宋_GB2312"/>
                <w:color w:val="auto"/>
                <w:sz w:val="16"/>
                <w:szCs w:val="16"/>
                <w:lang w:val="en-US" w:eastAsia="zh-CN"/>
              </w:rPr>
              <w:t>医保局开办费</w:t>
            </w:r>
            <w:r>
              <w:rPr>
                <w:rFonts w:hint="eastAsia"/>
                <w:color w:val="0000FF"/>
                <w:sz w:val="16"/>
                <w:szCs w:val="1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主管部门</w:t>
            </w:r>
          </w:p>
        </w:tc>
        <w:tc>
          <w:tcPr>
            <w:tcW w:w="4188"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实施单位</w:t>
            </w:r>
          </w:p>
        </w:tc>
        <w:tc>
          <w:tcPr>
            <w:tcW w:w="2338"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项目资金</w:t>
            </w:r>
            <w:r>
              <w:rPr>
                <w:rFonts w:eastAsia="仿宋_GB2312"/>
                <w:kern w:val="0"/>
                <w:sz w:val="16"/>
                <w:szCs w:val="16"/>
              </w:rPr>
              <w:br w:type="textWrapping"/>
            </w:r>
            <w:r>
              <w:rPr>
                <w:rFonts w:eastAsia="仿宋_GB2312"/>
                <w:kern w:val="0"/>
                <w:sz w:val="16"/>
                <w:szCs w:val="16"/>
              </w:rPr>
              <w:t>（万元）</w:t>
            </w: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年初</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预算数</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预算数</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执行数</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分值</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执行率</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eastAsia="仿宋_GB2312"/>
                <w:kern w:val="0"/>
                <w:sz w:val="16"/>
                <w:szCs w:val="16"/>
              </w:rPr>
            </w:pPr>
            <w:r>
              <w:rPr>
                <w:rFonts w:eastAsia="仿宋_GB2312"/>
                <w:kern w:val="0"/>
                <w:sz w:val="16"/>
                <w:szCs w:val="16"/>
              </w:rPr>
              <w:t>年度资金总额</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21.8</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21.8</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21.8</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10</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kern w:val="0"/>
                <w:sz w:val="16"/>
                <w:szCs w:val="16"/>
              </w:rPr>
            </w:pPr>
            <w:r>
              <w:rPr>
                <w:rFonts w:eastAsia="仿宋_GB2312"/>
                <w:kern w:val="0"/>
                <w:sz w:val="16"/>
                <w:szCs w:val="16"/>
              </w:rPr>
              <w:t>其中：当年财政拨款</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21.8</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21.8</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21.8</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kern w:val="0"/>
                <w:sz w:val="16"/>
                <w:szCs w:val="16"/>
              </w:rPr>
            </w:pPr>
            <w:r>
              <w:rPr>
                <w:rFonts w:eastAsia="仿宋_GB2312"/>
                <w:kern w:val="0"/>
                <w:sz w:val="16"/>
                <w:szCs w:val="16"/>
              </w:rPr>
              <w:t xml:space="preserve">      上年结转资金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 xml:space="preserve">  其他资金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年度总体目标</w:t>
            </w: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预期目标</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过拨付开办费，实现补充我局各项资金不足的问题。</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绩</w:t>
            </w:r>
            <w:r>
              <w:rPr>
                <w:rFonts w:eastAsia="仿宋_GB2312"/>
                <w:kern w:val="0"/>
                <w:sz w:val="16"/>
                <w:szCs w:val="16"/>
              </w:rPr>
              <w:br w:type="textWrapping"/>
            </w:r>
            <w:r>
              <w:rPr>
                <w:rFonts w:eastAsia="仿宋_GB2312"/>
                <w:kern w:val="0"/>
                <w:sz w:val="16"/>
                <w:szCs w:val="16"/>
              </w:rPr>
              <w:t>效</w:t>
            </w:r>
            <w:r>
              <w:rPr>
                <w:rFonts w:eastAsia="仿宋_GB2312"/>
                <w:kern w:val="0"/>
                <w:sz w:val="16"/>
                <w:szCs w:val="16"/>
              </w:rPr>
              <w:br w:type="textWrapping"/>
            </w:r>
            <w:r>
              <w:rPr>
                <w:rFonts w:eastAsia="仿宋_GB2312"/>
                <w:kern w:val="0"/>
                <w:sz w:val="16"/>
                <w:szCs w:val="16"/>
              </w:rPr>
              <w:t>指</w:t>
            </w:r>
            <w:r>
              <w:rPr>
                <w:rFonts w:eastAsia="仿宋_GB2312"/>
                <w:kern w:val="0"/>
                <w:sz w:val="16"/>
                <w:szCs w:val="16"/>
              </w:rPr>
              <w:br w:type="textWrapping"/>
            </w:r>
            <w:r>
              <w:rPr>
                <w:rFonts w:eastAsia="仿宋_GB2312"/>
                <w:kern w:val="0"/>
                <w:sz w:val="16"/>
                <w:szCs w:val="16"/>
              </w:rPr>
              <w:t>标</w:t>
            </w:r>
          </w:p>
        </w:tc>
        <w:tc>
          <w:tcPr>
            <w:tcW w:w="6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一级指标</w:t>
            </w:r>
          </w:p>
        </w:tc>
        <w:tc>
          <w:tcPr>
            <w:tcW w:w="14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二级指标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三级指标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指标值</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实际</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完成值</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分值</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得分</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产出指标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数量指标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工作内容</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满足工作内容项数</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质量指标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使用率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根据工作安排使用</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时效指标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val="en-US"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拨付时间</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1"/>
                <w:szCs w:val="11"/>
                <w:lang w:val="en-US" w:eastAsia="zh-CN"/>
              </w:rPr>
              <w:t>按照支出进度及时拨付</w:t>
            </w: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成本指标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效益指标</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经济效益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社会效益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val="en-US"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正常运转</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确保机关正常运转</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生态效益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可持续影响</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满意度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r>
              <w:rPr>
                <w:rFonts w:hint="eastAsia" w:eastAsia="仿宋_GB2312"/>
                <w:color w:val="000000"/>
                <w:kern w:val="0"/>
                <w:sz w:val="16"/>
                <w:szCs w:val="16"/>
              </w:rPr>
              <w:t>满意度</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机关工作人员满意度</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000000"/>
                <w:kern w:val="0"/>
                <w:sz w:val="16"/>
                <w:szCs w:val="16"/>
              </w:rPr>
            </w:pPr>
            <w:r>
              <w:rPr>
                <w:rFonts w:eastAsia="仿宋_GB2312"/>
                <w:color w:val="000000"/>
                <w:kern w:val="0"/>
                <w:sz w:val="16"/>
                <w:szCs w:val="16"/>
              </w:rPr>
              <w:t>总分</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000000"/>
                <w:kern w:val="0"/>
                <w:sz w:val="16"/>
                <w:szCs w:val="16"/>
              </w:rPr>
            </w:pPr>
            <w:r>
              <w:rPr>
                <w:rFonts w:eastAsia="仿宋_GB2312"/>
                <w:color w:val="000000"/>
                <w:kern w:val="0"/>
                <w:sz w:val="16"/>
                <w:szCs w:val="16"/>
              </w:rPr>
              <w:t>100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100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方正小标宋简体"/>
                <w:kern w:val="0"/>
                <w:sz w:val="44"/>
                <w:szCs w:val="4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auto"/>
                <w:kern w:val="0"/>
                <w:sz w:val="16"/>
                <w:szCs w:val="16"/>
              </w:rPr>
            </w:pPr>
            <w:r>
              <w:rPr>
                <w:rFonts w:eastAsia="仿宋_GB2312"/>
                <w:color w:val="auto"/>
                <w:kern w:val="0"/>
                <w:sz w:val="16"/>
                <w:szCs w:val="16"/>
              </w:rPr>
              <w:t>项目名称</w:t>
            </w:r>
          </w:p>
        </w:tc>
        <w:tc>
          <w:tcPr>
            <w:tcW w:w="7649" w:type="dxa"/>
            <w:gridSpan w:val="1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color w:val="auto"/>
                <w:kern w:val="0"/>
                <w:sz w:val="16"/>
                <w:szCs w:val="16"/>
                <w:lang w:val="en-US" w:eastAsia="zh-CN"/>
              </w:rPr>
            </w:pPr>
            <w:r>
              <w:rPr>
                <w:rFonts w:hint="eastAsia" w:ascii="仿宋_GB2312" w:hAnsi="仿宋_GB2312" w:eastAsia="仿宋_GB2312" w:cs="仿宋_GB2312"/>
                <w:color w:val="auto"/>
                <w:sz w:val="16"/>
                <w:szCs w:val="16"/>
                <w:lang w:val="en-US" w:eastAsia="zh-CN"/>
              </w:rPr>
              <w:t>2019年中央财政医疗服务与保障能力提升补助资金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主管部门</w:t>
            </w:r>
          </w:p>
        </w:tc>
        <w:tc>
          <w:tcPr>
            <w:tcW w:w="4188"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实施单位</w:t>
            </w:r>
          </w:p>
        </w:tc>
        <w:tc>
          <w:tcPr>
            <w:tcW w:w="2338"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项目资金</w:t>
            </w:r>
            <w:r>
              <w:rPr>
                <w:rFonts w:eastAsia="仿宋_GB2312"/>
                <w:kern w:val="0"/>
                <w:sz w:val="16"/>
                <w:szCs w:val="16"/>
              </w:rPr>
              <w:br w:type="textWrapping"/>
            </w:r>
            <w:r>
              <w:rPr>
                <w:rFonts w:eastAsia="仿宋_GB2312"/>
                <w:kern w:val="0"/>
                <w:sz w:val="16"/>
                <w:szCs w:val="16"/>
              </w:rPr>
              <w:t>（万元）</w:t>
            </w: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年初</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预算数</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预算数</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全年</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执行数</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分值</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执行率</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eastAsia="仿宋_GB2312"/>
                <w:kern w:val="0"/>
                <w:sz w:val="16"/>
                <w:szCs w:val="16"/>
              </w:rPr>
            </w:pPr>
            <w:r>
              <w:rPr>
                <w:rFonts w:eastAsia="仿宋_GB2312"/>
                <w:kern w:val="0"/>
                <w:sz w:val="16"/>
                <w:szCs w:val="16"/>
              </w:rPr>
              <w:t>年度资金总额</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20</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20</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20</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10</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kern w:val="0"/>
                <w:sz w:val="16"/>
                <w:szCs w:val="16"/>
              </w:rPr>
            </w:pPr>
            <w:r>
              <w:rPr>
                <w:rFonts w:eastAsia="仿宋_GB2312"/>
                <w:kern w:val="0"/>
                <w:sz w:val="16"/>
                <w:szCs w:val="16"/>
              </w:rPr>
              <w:t>其中：当年财政拨款</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20</w:t>
            </w: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20</w:t>
            </w: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20</w:t>
            </w: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kern w:val="0"/>
                <w:sz w:val="16"/>
                <w:szCs w:val="16"/>
              </w:rPr>
            </w:pPr>
            <w:r>
              <w:rPr>
                <w:rFonts w:eastAsia="仿宋_GB2312"/>
                <w:kern w:val="0"/>
                <w:sz w:val="16"/>
                <w:szCs w:val="16"/>
              </w:rPr>
              <w:t xml:space="preserve">      上年结转资金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219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 xml:space="preserve">  其他资金</w:t>
            </w:r>
          </w:p>
        </w:tc>
        <w:tc>
          <w:tcPr>
            <w:tcW w:w="1000"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93"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123"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77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c>
          <w:tcPr>
            <w:tcW w:w="8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67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年度总体目标</w:t>
            </w: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预期目标</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4814" w:type="dxa"/>
            <w:gridSpan w:val="6"/>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hint="eastAsia" w:eastAsia="仿宋_GB2312"/>
                <w:kern w:val="0"/>
                <w:sz w:val="16"/>
                <w:szCs w:val="16"/>
              </w:rPr>
              <w:t>通过</w:t>
            </w:r>
            <w:r>
              <w:rPr>
                <w:rFonts w:hint="eastAsia" w:eastAsia="仿宋_GB2312"/>
                <w:kern w:val="0"/>
                <w:sz w:val="16"/>
                <w:szCs w:val="16"/>
                <w:lang w:val="en-US" w:eastAsia="zh-CN"/>
              </w:rPr>
              <w:t>拨付补助资金</w:t>
            </w:r>
            <w:r>
              <w:rPr>
                <w:rFonts w:hint="eastAsia" w:eastAsia="仿宋_GB2312"/>
                <w:kern w:val="0"/>
                <w:sz w:val="16"/>
                <w:szCs w:val="16"/>
              </w:rPr>
              <w:t>，</w:t>
            </w:r>
            <w:r>
              <w:rPr>
                <w:rFonts w:hint="eastAsia" w:eastAsia="仿宋_GB2312"/>
                <w:kern w:val="0"/>
                <w:sz w:val="16"/>
                <w:szCs w:val="16"/>
                <w:lang w:val="en-US" w:eastAsia="zh-CN"/>
              </w:rPr>
              <w:t>提升业务能力水平，保障正常业务开展</w:t>
            </w:r>
            <w:r>
              <w:rPr>
                <w:rFonts w:hint="eastAsia" w:eastAsia="仿宋_GB2312"/>
                <w:kern w:val="0"/>
                <w:sz w:val="16"/>
                <w:szCs w:val="16"/>
              </w:rPr>
              <w:t>。</w:t>
            </w:r>
          </w:p>
        </w:tc>
        <w:tc>
          <w:tcPr>
            <w:tcW w:w="3461" w:type="dxa"/>
            <w:gridSpan w:val="8"/>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eastAsia="仿宋_GB2312"/>
                <w:kern w:val="0"/>
                <w:sz w:val="16"/>
                <w:szCs w:val="16"/>
                <w:lang w:val="en-US" w:eastAsia="zh-CN"/>
              </w:rPr>
            </w:pPr>
            <w:r>
              <w:rPr>
                <w:rFonts w:hint="eastAsia" w:eastAsia="仿宋_GB2312"/>
                <w:kern w:val="0"/>
                <w:sz w:val="16"/>
                <w:szCs w:val="16"/>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绩</w:t>
            </w:r>
            <w:r>
              <w:rPr>
                <w:rFonts w:eastAsia="仿宋_GB2312"/>
                <w:kern w:val="0"/>
                <w:sz w:val="16"/>
                <w:szCs w:val="16"/>
              </w:rPr>
              <w:br w:type="textWrapping"/>
            </w:r>
            <w:r>
              <w:rPr>
                <w:rFonts w:eastAsia="仿宋_GB2312"/>
                <w:kern w:val="0"/>
                <w:sz w:val="16"/>
                <w:szCs w:val="16"/>
              </w:rPr>
              <w:t>效</w:t>
            </w:r>
            <w:r>
              <w:rPr>
                <w:rFonts w:eastAsia="仿宋_GB2312"/>
                <w:kern w:val="0"/>
                <w:sz w:val="16"/>
                <w:szCs w:val="16"/>
              </w:rPr>
              <w:br w:type="textWrapping"/>
            </w:r>
            <w:r>
              <w:rPr>
                <w:rFonts w:eastAsia="仿宋_GB2312"/>
                <w:kern w:val="0"/>
                <w:sz w:val="16"/>
                <w:szCs w:val="16"/>
              </w:rPr>
              <w:t>指</w:t>
            </w:r>
            <w:r>
              <w:rPr>
                <w:rFonts w:eastAsia="仿宋_GB2312"/>
                <w:kern w:val="0"/>
                <w:sz w:val="16"/>
                <w:szCs w:val="16"/>
              </w:rPr>
              <w:br w:type="textWrapping"/>
            </w:r>
            <w:r>
              <w:rPr>
                <w:rFonts w:eastAsia="仿宋_GB2312"/>
                <w:kern w:val="0"/>
                <w:sz w:val="16"/>
                <w:szCs w:val="16"/>
              </w:rPr>
              <w:t>标</w:t>
            </w:r>
          </w:p>
        </w:tc>
        <w:tc>
          <w:tcPr>
            <w:tcW w:w="62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一级指标</w:t>
            </w:r>
          </w:p>
        </w:tc>
        <w:tc>
          <w:tcPr>
            <w:tcW w:w="146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二级指标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三级指标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年度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指标值</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实际</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完成值</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分值</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得分</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产出指标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数量指标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工作内容</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满足工作内容项数</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25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质量指标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使用率</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根据工作安排使用</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15</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时效指标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val="en-US"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拨付时间</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1"/>
                <w:szCs w:val="11"/>
                <w:lang w:val="en-US" w:eastAsia="zh-CN"/>
              </w:rPr>
              <w:t>按照支出进度及时拨付</w:t>
            </w: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成本指标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效益指标</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经济效益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社会效益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hint="eastAsia" w:eastAsia="仿宋_GB2312"/>
                <w:color w:val="000000"/>
                <w:kern w:val="0"/>
                <w:sz w:val="16"/>
                <w:szCs w:val="16"/>
                <w:lang w:val="en-US" w:eastAsia="zh-CN"/>
              </w:rPr>
            </w:pPr>
            <w:r>
              <w:rPr>
                <w:rFonts w:eastAsia="仿宋_GB2312"/>
                <w:color w:val="000000"/>
                <w:kern w:val="0"/>
                <w:sz w:val="16"/>
                <w:szCs w:val="16"/>
              </w:rPr>
              <w:t>指标1：</w:t>
            </w:r>
            <w:r>
              <w:rPr>
                <w:rFonts w:hint="eastAsia" w:eastAsia="仿宋_GB2312"/>
                <w:color w:val="000000"/>
                <w:kern w:val="0"/>
                <w:sz w:val="16"/>
                <w:szCs w:val="16"/>
                <w:lang w:val="en-US" w:eastAsia="zh-CN"/>
              </w:rPr>
              <w:t>正常运转</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确保机关正常运转</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30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生态效益</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可持续影响</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p>
        </w:tc>
        <w:tc>
          <w:tcPr>
            <w:tcW w:w="1021"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restart"/>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满意度</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指标</w:t>
            </w:r>
          </w:p>
        </w:tc>
        <w:tc>
          <w:tcPr>
            <w:tcW w:w="1465" w:type="dxa"/>
            <w:vMerge w:val="restar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r>
              <w:rPr>
                <w:rFonts w:eastAsia="仿宋_GB2312"/>
                <w:kern w:val="0"/>
                <w:sz w:val="16"/>
                <w:szCs w:val="16"/>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指标1：</w:t>
            </w:r>
            <w:r>
              <w:rPr>
                <w:rFonts w:hint="eastAsia" w:eastAsia="仿宋_GB2312"/>
                <w:color w:val="000000"/>
                <w:kern w:val="0"/>
                <w:sz w:val="16"/>
                <w:szCs w:val="16"/>
              </w:rPr>
              <w:t>满意度</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机关工作人员满意度</w:t>
            </w: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100%</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kern w:val="0"/>
                <w:sz w:val="16"/>
                <w:szCs w:val="16"/>
                <w:lang w:val="en-US" w:eastAsia="zh-CN"/>
              </w:rPr>
            </w:pPr>
            <w:r>
              <w:rPr>
                <w:rFonts w:hint="eastAsia" w:eastAsia="仿宋_GB2312"/>
                <w:kern w:val="0"/>
                <w:sz w:val="16"/>
                <w:szCs w:val="16"/>
                <w:lang w:val="en-US" w:eastAsia="zh-CN"/>
              </w:rPr>
              <w:t>10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指标2：</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626"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465" w:type="dxa"/>
            <w:vMerge w:val="continue"/>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sz w:val="16"/>
                <w:szCs w:val="16"/>
              </w:rPr>
            </w:pPr>
          </w:p>
        </w:tc>
        <w:tc>
          <w:tcPr>
            <w:tcW w:w="1702"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auto"/>
              <w:rPr>
                <w:rFonts w:eastAsia="仿宋_GB2312"/>
                <w:color w:val="000000"/>
                <w:kern w:val="0"/>
                <w:sz w:val="16"/>
                <w:szCs w:val="16"/>
              </w:rPr>
            </w:pPr>
            <w:r>
              <w:rPr>
                <w:rFonts w:eastAsia="仿宋_GB2312"/>
                <w:color w:val="000000"/>
                <w:kern w:val="0"/>
                <w:sz w:val="16"/>
                <w:szCs w:val="16"/>
              </w:rPr>
              <w:t>……</w:t>
            </w:r>
          </w:p>
        </w:tc>
        <w:tc>
          <w:tcPr>
            <w:tcW w:w="1021"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927"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000000"/>
                <w:kern w:val="0"/>
                <w:sz w:val="16"/>
                <w:szCs w:val="16"/>
              </w:rPr>
            </w:pPr>
            <w:r>
              <w:rPr>
                <w:rFonts w:eastAsia="仿宋_GB2312"/>
                <w:color w:val="000000"/>
                <w:kern w:val="0"/>
                <w:sz w:val="16"/>
                <w:szCs w:val="16"/>
              </w:rPr>
              <w:t>总分</w:t>
            </w:r>
          </w:p>
        </w:tc>
        <w:tc>
          <w:tcPr>
            <w:tcW w:w="532"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color w:val="000000"/>
                <w:kern w:val="0"/>
                <w:sz w:val="16"/>
                <w:szCs w:val="16"/>
              </w:rPr>
            </w:pPr>
            <w:r>
              <w:rPr>
                <w:rFonts w:eastAsia="仿宋_GB2312"/>
                <w:color w:val="000000"/>
                <w:kern w:val="0"/>
                <w:sz w:val="16"/>
                <w:szCs w:val="16"/>
              </w:rPr>
              <w:t>100</w:t>
            </w:r>
          </w:p>
        </w:tc>
        <w:tc>
          <w:tcPr>
            <w:tcW w:w="33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100</w:t>
            </w:r>
          </w:p>
        </w:tc>
        <w:tc>
          <w:tcPr>
            <w:tcW w:w="1667" w:type="dxa"/>
            <w:gridSpan w:val="4"/>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eastAsia="仿宋_GB2312"/>
                <w:kern w:val="0"/>
                <w:sz w:val="16"/>
                <w:szCs w:val="16"/>
              </w:rPr>
            </w:pPr>
          </w:p>
        </w:tc>
      </w:tr>
    </w:tbl>
    <w:p>
      <w:pPr>
        <w:spacing w:line="584" w:lineRule="exact"/>
        <w:rPr>
          <w:rFonts w:ascii="Times New Roman" w:hAnsi="Times New Roman" w:eastAsia="仿宋_GB2312" w:cs="Times New Roman"/>
          <w:b/>
          <w:bCs/>
          <w:sz w:val="32"/>
          <w:szCs w:val="32"/>
        </w:rPr>
        <w:sectPr>
          <w:pgSz w:w="11907" w:h="16839"/>
          <w:pgMar w:top="1440" w:right="1800" w:bottom="1440" w:left="1800" w:header="851" w:footer="992" w:gutter="0"/>
          <w:cols w:space="720" w:num="1"/>
          <w:docGrid w:type="lines" w:linePitch="326" w:charSpace="0"/>
        </w:sectPr>
      </w:pPr>
    </w:p>
    <w:tbl>
      <w:tblPr>
        <w:tblStyle w:val="9"/>
        <w:tblW w:w="13902" w:type="dxa"/>
        <w:tblInd w:w="0" w:type="dxa"/>
        <w:tblLayout w:type="fixed"/>
        <w:tblCellMar>
          <w:top w:w="0" w:type="dxa"/>
          <w:left w:w="0" w:type="dxa"/>
          <w:bottom w:w="0" w:type="dxa"/>
          <w:right w:w="0" w:type="dxa"/>
        </w:tblCellMar>
      </w:tblPr>
      <w:tblGrid>
        <w:gridCol w:w="1004"/>
        <w:gridCol w:w="1048"/>
        <w:gridCol w:w="623"/>
        <w:gridCol w:w="43"/>
        <w:gridCol w:w="1522"/>
        <w:gridCol w:w="1395"/>
        <w:gridCol w:w="382"/>
        <w:gridCol w:w="1673"/>
        <w:gridCol w:w="1082"/>
        <w:gridCol w:w="1884"/>
        <w:gridCol w:w="1714"/>
        <w:gridCol w:w="1532"/>
      </w:tblGrid>
      <w:tr>
        <w:tblPrEx>
          <w:tblCellMar>
            <w:top w:w="0" w:type="dxa"/>
            <w:left w:w="0" w:type="dxa"/>
            <w:bottom w:w="0" w:type="dxa"/>
            <w:right w:w="0" w:type="dxa"/>
          </w:tblCellMar>
        </w:tblPrEx>
        <w:trPr>
          <w:trHeight w:val="873" w:hRule="atLeast"/>
        </w:trPr>
        <w:tc>
          <w:tcPr>
            <w:tcW w:w="13902" w:type="dxa"/>
            <w:gridSpan w:val="12"/>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6"/>
                <w:rFonts w:ascii="Times New Roman" w:hAnsi="Times New Roman" w:eastAsia="方正小标宋简体" w:cs="Times New Roman"/>
                <w:sz w:val="44"/>
                <w:szCs w:val="44"/>
              </w:rPr>
            </w:pPr>
            <w:r>
              <w:rPr>
                <w:rFonts w:ascii="Times New Roman" w:hAnsi="Times New Roman" w:eastAsia="仿宋_GB2312" w:cs="Times New Roman"/>
                <w:b/>
                <w:bCs/>
                <w:sz w:val="32"/>
                <w:szCs w:val="32"/>
              </w:rPr>
              <w:br w:type="page"/>
            </w:r>
            <w:r>
              <w:rPr>
                <w:rStyle w:val="16"/>
                <w:rFonts w:ascii="Times New Roman" w:hAnsi="Times New Roman" w:eastAsia="方正小标宋简体" w:cs="Times New Roman"/>
                <w:sz w:val="44"/>
                <w:szCs w:val="44"/>
              </w:rPr>
              <w:t>部门（单位）整体绩效自评表</w:t>
            </w:r>
          </w:p>
          <w:p>
            <w:pPr>
              <w:spacing w:line="584" w:lineRule="exact"/>
              <w:jc w:val="center"/>
              <w:rPr>
                <w:rFonts w:ascii="Times New Roman" w:hAnsi="Times New Roman" w:eastAsia="等线" w:cs="Times New Roman"/>
                <w:color w:val="000000"/>
                <w:sz w:val="28"/>
                <w:szCs w:val="28"/>
              </w:rPr>
            </w:pP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2019</w:t>
            </w:r>
            <w:r>
              <w:rPr>
                <w:rFonts w:ascii="Times New Roman" w:hAnsi="Times New Roman" w:eastAsia="仿宋_GB2312" w:cs="Times New Roman"/>
                <w:color w:val="000000"/>
                <w:sz w:val="28"/>
                <w:szCs w:val="28"/>
              </w:rPr>
              <w:t>年度）</w:t>
            </w:r>
          </w:p>
        </w:tc>
      </w:tr>
      <w:tr>
        <w:tblPrEx>
          <w:tblCellMar>
            <w:top w:w="0" w:type="dxa"/>
            <w:left w:w="0" w:type="dxa"/>
            <w:bottom w:w="0" w:type="dxa"/>
            <w:right w:w="0" w:type="dxa"/>
          </w:tblCellMar>
        </w:tblPrEx>
        <w:trPr>
          <w:trHeight w:val="355" w:hRule="atLeast"/>
        </w:trPr>
        <w:tc>
          <w:tcPr>
            <w:tcW w:w="424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部门（单位）名称</w:t>
            </w:r>
          </w:p>
        </w:tc>
        <w:tc>
          <w:tcPr>
            <w:tcW w:w="9662"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大厂回族自治县医疗保障局</w:t>
            </w:r>
          </w:p>
        </w:tc>
      </w:tr>
      <w:tr>
        <w:tblPrEx>
          <w:tblCellMar>
            <w:top w:w="0" w:type="dxa"/>
            <w:left w:w="0" w:type="dxa"/>
            <w:bottom w:w="0" w:type="dxa"/>
            <w:right w:w="0" w:type="dxa"/>
          </w:tblCellMar>
        </w:tblPrEx>
        <w:trPr>
          <w:trHeight w:val="690"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年度主要任务</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重点工作任务名称</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重点工作任务完成情况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拟对应安排的重点项目</w:t>
            </w:r>
            <w:r>
              <w:rPr>
                <w:rStyle w:val="21"/>
                <w:rFonts w:eastAsia="宋体"/>
              </w:rPr>
              <w:t xml:space="preserve">  </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项目完成情况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预算数</w:t>
            </w:r>
            <w:r>
              <w:rPr>
                <w:rStyle w:val="21"/>
                <w:rFonts w:eastAsia="等线"/>
              </w:rPr>
              <w:br w:type="textWrapping"/>
            </w:r>
            <w:r>
              <w:rPr>
                <w:rStyle w:val="20"/>
                <w:rFonts w:ascii="Times New Roman" w:hAnsi="Times New Roman" w:cs="Times New Roman"/>
              </w:rPr>
              <w:t>（万元）</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其中：财政拨款</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执行数</w:t>
            </w:r>
            <w:r>
              <w:rPr>
                <w:rStyle w:val="21"/>
                <w:rFonts w:eastAsia="等线"/>
              </w:rPr>
              <w:br w:type="textWrapping"/>
            </w:r>
            <w:r>
              <w:rPr>
                <w:rStyle w:val="20"/>
                <w:rFonts w:ascii="Times New Roman" w:hAnsi="Times New Roman" w:cs="Times New Roman"/>
              </w:rPr>
              <w:t>（万元）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其中：财政拨款</w:t>
            </w:r>
          </w:p>
        </w:tc>
      </w:tr>
      <w:tr>
        <w:tblPrEx>
          <w:tblCellMar>
            <w:top w:w="0" w:type="dxa"/>
            <w:left w:w="0" w:type="dxa"/>
            <w:bottom w:w="0" w:type="dxa"/>
            <w:right w:w="0" w:type="dxa"/>
          </w:tblCellMar>
        </w:tblPrEx>
        <w:trPr>
          <w:trHeight w:val="218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hint="eastAsia" w:ascii="Times New Roman" w:hAnsi="Times New Roman" w:cs="Times New Roman"/>
              </w:rPr>
              <w:t>省级劳模计生后遗症报销及军转干部代缴保险</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hint="eastAsia" w:ascii="Times New Roman" w:hAnsi="Times New Roman" w:cs="Times New Roman"/>
              </w:rPr>
            </w:pPr>
            <w:r>
              <w:rPr>
                <w:rStyle w:val="20"/>
                <w:rFonts w:hint="eastAsia" w:ascii="Times New Roman" w:hAnsi="Times New Roman" w:cs="Times New Roman"/>
              </w:rPr>
              <w:t>计划生育后遗症3人全额支付完成。我县参保的省级以上劳模人员2018年住院医疗费中城镇职工医疗保险不予报销部分全额支付完成。</w:t>
            </w:r>
          </w:p>
          <w:p>
            <w:pPr>
              <w:jc w:val="center"/>
              <w:textAlignment w:val="center"/>
              <w:rPr>
                <w:rStyle w:val="20"/>
                <w:rFonts w:ascii="Times New Roman" w:hAnsi="Times New Roman" w:cs="Times New Roman"/>
              </w:rPr>
            </w:pPr>
            <w:r>
              <w:rPr>
                <w:rStyle w:val="20"/>
                <w:rFonts w:hint="eastAsia" w:ascii="Times New Roman" w:hAnsi="Times New Roman" w:cs="Times New Roman"/>
              </w:rPr>
              <w:t>军转干部拨付资金完成缴费。</w:t>
            </w:r>
          </w:p>
        </w:tc>
        <w:tc>
          <w:tcPr>
            <w:tcW w:w="139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default" w:ascii="Times New Roman" w:hAnsi="Times New Roman" w:eastAsia="仿宋_GB2312" w:cs="Times New Roman"/>
                <w:color w:val="000000"/>
                <w:sz w:val="18"/>
                <w:szCs w:val="18"/>
                <w:lang w:val="en-US" w:eastAsia="zh-CN"/>
              </w:rPr>
            </w:pPr>
            <w:r>
              <w:rPr>
                <w:rStyle w:val="20"/>
                <w:rFonts w:hint="eastAsia" w:ascii="Times New Roman" w:hAnsi="Times New Roman" w:cs="Times New Roman"/>
              </w:rPr>
              <w:t>省级劳模计生后遗症报销及军转干部代缴保险</w:t>
            </w:r>
            <w:r>
              <w:rPr>
                <w:rStyle w:val="20"/>
                <w:rFonts w:hint="eastAsia" w:ascii="Times New Roman" w:hAnsi="Times New Roman" w:eastAsia="仿宋_GB2312" w:cs="Times New Roman"/>
                <w:lang w:val="en-US" w:eastAsia="zh-CN"/>
              </w:rPr>
              <w:t>资金项目</w:t>
            </w:r>
          </w:p>
        </w:tc>
        <w:tc>
          <w:tcPr>
            <w:tcW w:w="2055" w:type="dxa"/>
            <w:gridSpan w:val="2"/>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eastAsia="仿宋_GB2312"/>
                <w:kern w:val="0"/>
                <w:sz w:val="24"/>
              </w:rPr>
              <w:t>绩效目标全部完成。</w:t>
            </w:r>
          </w:p>
        </w:tc>
        <w:tc>
          <w:tcPr>
            <w:tcW w:w="108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21</w:t>
            </w:r>
          </w:p>
        </w:tc>
        <w:tc>
          <w:tcPr>
            <w:tcW w:w="1884"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21</w:t>
            </w:r>
          </w:p>
        </w:tc>
        <w:tc>
          <w:tcPr>
            <w:tcW w:w="1714"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eastAsia="仿宋_GB2312"/>
                <w:kern w:val="0"/>
                <w:sz w:val="24"/>
                <w:lang w:val="en-US" w:eastAsia="zh-CN"/>
              </w:rPr>
              <w:t>15.990884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eastAsia="仿宋_GB2312"/>
                <w:kern w:val="0"/>
                <w:sz w:val="24"/>
                <w:lang w:val="en-US" w:eastAsia="zh-CN"/>
              </w:rPr>
              <w:t>15.990884</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2"/>
                <w:sz w:val="18"/>
                <w:szCs w:val="18"/>
                <w:lang w:val="en-US" w:eastAsia="zh-CN" w:bidi="ar-SA"/>
              </w:rPr>
            </w:pPr>
            <w:r>
              <w:rPr>
                <w:rFonts w:eastAsia="仿宋_GB2312"/>
                <w:kern w:val="0"/>
                <w:sz w:val="24"/>
              </w:rPr>
              <w:t>门特专项及专家鉴定</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Times New Roman" w:hAnsi="Times New Roman" w:eastAsia="等线" w:cs="Times New Roman"/>
                <w:color w:val="000000"/>
                <w:kern w:val="2"/>
                <w:sz w:val="18"/>
                <w:szCs w:val="18"/>
                <w:lang w:val="en-US" w:eastAsia="zh-CN" w:bidi="ar-SA"/>
              </w:rPr>
            </w:pPr>
            <w:r>
              <w:rPr>
                <w:rFonts w:hint="eastAsia"/>
                <w:sz w:val="18"/>
                <w:szCs w:val="18"/>
              </w:rPr>
              <w:t>城乡居民基本医疗保险门诊特殊疾病需经过统一组织鉴定方可发证，需专家鉴定费及相关证件印刷费。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仿宋_GB2312" w:cs="Times New Roman"/>
                <w:color w:val="000000"/>
                <w:kern w:val="2"/>
                <w:sz w:val="18"/>
                <w:szCs w:val="18"/>
                <w:lang w:val="en-US" w:eastAsia="zh-CN" w:bidi="ar-SA"/>
              </w:rPr>
            </w:pPr>
            <w:r>
              <w:rPr>
                <w:rFonts w:eastAsia="仿宋_GB2312"/>
                <w:kern w:val="0"/>
                <w:sz w:val="24"/>
              </w:rPr>
              <w:t>门特专项及专家鉴定</w:t>
            </w:r>
            <w:r>
              <w:rPr>
                <w:rFonts w:hint="eastAsia" w:eastAsia="仿宋_GB2312"/>
                <w:kern w:val="0"/>
                <w:sz w:val="24"/>
                <w:lang w:val="en-US" w:eastAsia="zh-CN"/>
              </w:rPr>
              <w:t>项目</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kern w:val="2"/>
                <w:sz w:val="18"/>
                <w:szCs w:val="18"/>
                <w:lang w:val="en-US" w:eastAsia="zh-CN" w:bidi="ar-SA"/>
              </w:rPr>
            </w:pPr>
            <w:r>
              <w:rPr>
                <w:rFonts w:hint="eastAsia" w:eastAsia="仿宋_GB2312"/>
                <w:kern w:val="0"/>
                <w:sz w:val="24"/>
              </w:rPr>
              <w:t>绩效目标全部完成。</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4</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4</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eastAsia="仿宋_GB2312"/>
                <w:kern w:val="0"/>
                <w:sz w:val="24"/>
              </w:rPr>
            </w:pPr>
            <w:r>
              <w:rPr>
                <w:rFonts w:eastAsia="仿宋_GB2312"/>
                <w:kern w:val="0"/>
              </w:rPr>
              <w:t>医疗保险专项业务费</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sz w:val="18"/>
                <w:szCs w:val="18"/>
              </w:rPr>
            </w:pPr>
            <w:r>
              <w:rPr>
                <w:rFonts w:hint="eastAsia"/>
                <w:sz w:val="18"/>
                <w:szCs w:val="18"/>
              </w:rPr>
              <w:t>为了维持医疗保险所正常业务开展，提高工作效率，提升参保人员对医保服务满意度。维持医疗保险所正常业务开展，提高工作效率，提升参保人员对医保服务满意度。</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eastAsia="仿宋_GB2312"/>
                <w:kern w:val="0"/>
                <w:sz w:val="24"/>
                <w:lang w:val="en-US" w:eastAsia="zh-CN"/>
              </w:rPr>
            </w:pPr>
            <w:r>
              <w:rPr>
                <w:rFonts w:eastAsia="仿宋_GB2312"/>
                <w:kern w:val="0"/>
              </w:rPr>
              <w:t>医疗保险专项业务费</w:t>
            </w:r>
            <w:r>
              <w:rPr>
                <w:rFonts w:hint="eastAsia" w:eastAsia="仿宋_GB2312"/>
                <w:kern w:val="0"/>
                <w:lang w:val="en-US" w:eastAsia="zh-CN"/>
              </w:rPr>
              <w:t>项目</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eastAsia="仿宋_GB2312"/>
                <w:kern w:val="0"/>
                <w:sz w:val="24"/>
              </w:rPr>
            </w:pPr>
            <w:r>
              <w:rPr>
                <w:rFonts w:hint="eastAsia" w:eastAsia="仿宋_GB2312"/>
                <w:kern w:val="0"/>
                <w:sz w:val="24"/>
              </w:rPr>
              <w:t>绩效目标全部完成。</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12</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12</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12</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eastAsia="仿宋_GB2312"/>
                <w:kern w:val="0"/>
                <w:sz w:val="24"/>
              </w:rPr>
            </w:pPr>
            <w:r>
              <w:rPr>
                <w:rFonts w:hint="eastAsia"/>
                <w:sz w:val="18"/>
                <w:szCs w:val="18"/>
              </w:rPr>
              <w:t>政府购买服务（医药结算）</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sz w:val="18"/>
                <w:szCs w:val="18"/>
              </w:rPr>
            </w:pPr>
            <w:r>
              <w:rPr>
                <w:rFonts w:hint="eastAsia"/>
              </w:rPr>
              <w:t>每月按时发放政府购买服务人员工资、保险以及派遣公司劳务费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eastAsiaTheme="minorEastAsia"/>
                <w:kern w:val="0"/>
                <w:sz w:val="24"/>
                <w:lang w:val="en-US" w:eastAsia="zh-CN"/>
              </w:rPr>
            </w:pPr>
            <w:r>
              <w:rPr>
                <w:rFonts w:hint="eastAsia"/>
                <w:sz w:val="18"/>
                <w:szCs w:val="18"/>
              </w:rPr>
              <w:t>政府购买服务（医药结算）</w:t>
            </w:r>
            <w:r>
              <w:rPr>
                <w:rFonts w:hint="eastAsia"/>
                <w:sz w:val="18"/>
                <w:szCs w:val="18"/>
                <w:lang w:val="en-US" w:eastAsia="zh-CN"/>
              </w:rPr>
              <w:t>项目</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eastAsia="仿宋_GB2312"/>
                <w:kern w:val="0"/>
                <w:sz w:val="24"/>
              </w:rPr>
            </w:pPr>
            <w:r>
              <w:rPr>
                <w:rFonts w:hint="eastAsia" w:eastAsia="仿宋_GB2312"/>
                <w:kern w:val="0"/>
                <w:sz w:val="24"/>
              </w:rPr>
              <w:t>绩效目标全部完成。</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78</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78</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eastAsia="仿宋_GB2312"/>
                <w:kern w:val="0"/>
                <w:sz w:val="24"/>
              </w:rPr>
              <w:t>77.891381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eastAsia="仿宋_GB2312"/>
                <w:kern w:val="0"/>
                <w:sz w:val="24"/>
              </w:rPr>
              <w:t>77.891381</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eastAsia="仿宋_GB2312"/>
                <w:kern w:val="0"/>
                <w:sz w:val="24"/>
              </w:rPr>
            </w:pPr>
            <w:r>
              <w:rPr>
                <w:rFonts w:hint="eastAsia" w:ascii="仿宋_GB2312" w:hAnsi="仿宋_GB2312" w:eastAsia="仿宋_GB2312" w:cs="仿宋_GB2312"/>
                <w:color w:val="auto"/>
                <w:kern w:val="0"/>
                <w:sz w:val="24"/>
                <w:szCs w:val="24"/>
                <w:lang w:val="en-US" w:eastAsia="zh-CN"/>
              </w:rPr>
              <w:t>2019</w:t>
            </w:r>
            <w:r>
              <w:rPr>
                <w:rFonts w:hint="eastAsia" w:ascii="仿宋_GB2312" w:hAnsi="仿宋_GB2312" w:eastAsia="仿宋_GB2312" w:cs="仿宋_GB2312"/>
                <w:color w:val="auto"/>
                <w:sz w:val="24"/>
                <w:szCs w:val="24"/>
                <w:lang w:val="en-US" w:eastAsia="zh-CN"/>
              </w:rPr>
              <w:t>年省级财政医疗救助补助（冀财社2018-109号）</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sz w:val="18"/>
                <w:szCs w:val="18"/>
              </w:rPr>
            </w:pPr>
            <w:r>
              <w:rPr>
                <w:rFonts w:hint="eastAsia" w:eastAsia="仿宋_GB2312"/>
                <w:kern w:val="0"/>
                <w:sz w:val="24"/>
              </w:rPr>
              <w:t>通过实施城乡医疗救助工作，从而实现全面减低城乡困难群众因医疗支出较大造成家庭困难的问题。</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eastAsia="仿宋_GB2312"/>
                <w:kern w:val="0"/>
                <w:sz w:val="24"/>
                <w:lang w:val="en-US"/>
              </w:rPr>
            </w:pPr>
            <w:r>
              <w:rPr>
                <w:rFonts w:hint="eastAsia" w:ascii="仿宋_GB2312" w:hAnsi="仿宋_GB2312" w:eastAsia="仿宋_GB2312" w:cs="仿宋_GB2312"/>
                <w:color w:val="auto"/>
                <w:kern w:val="0"/>
                <w:sz w:val="24"/>
                <w:szCs w:val="24"/>
                <w:lang w:val="en-US" w:eastAsia="zh-CN"/>
              </w:rPr>
              <w:t>2019</w:t>
            </w:r>
            <w:r>
              <w:rPr>
                <w:rFonts w:hint="eastAsia" w:ascii="仿宋_GB2312" w:hAnsi="仿宋_GB2312" w:eastAsia="仿宋_GB2312" w:cs="仿宋_GB2312"/>
                <w:color w:val="auto"/>
                <w:sz w:val="24"/>
                <w:szCs w:val="24"/>
                <w:lang w:val="en-US" w:eastAsia="zh-CN"/>
              </w:rPr>
              <w:t>年省级财政医疗救助补助资金</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eastAsia="仿宋_GB2312"/>
                <w:kern w:val="0"/>
                <w:sz w:val="24"/>
              </w:rPr>
            </w:pPr>
            <w:r>
              <w:rPr>
                <w:rFonts w:hint="eastAsia" w:eastAsia="仿宋_GB2312"/>
                <w:kern w:val="0"/>
                <w:sz w:val="24"/>
              </w:rPr>
              <w:t>绩效目标全部完成。</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19</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19</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eastAsia="仿宋_GB2312"/>
                <w:kern w:val="0"/>
                <w:sz w:val="24"/>
                <w:lang w:val="en-US" w:eastAsia="zh-CN"/>
              </w:rPr>
              <w:t>3.076242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eastAsia="仿宋_GB2312"/>
                <w:kern w:val="0"/>
                <w:sz w:val="24"/>
                <w:lang w:val="en-US" w:eastAsia="zh-CN"/>
              </w:rPr>
              <w:t>3.076242</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eastAsia="仿宋_GB2312"/>
                <w:kern w:val="0"/>
                <w:sz w:val="24"/>
              </w:rPr>
            </w:pPr>
            <w:r>
              <w:rPr>
                <w:rFonts w:hint="eastAsia" w:ascii="仿宋_GB2312" w:hAnsi="仿宋_GB2312" w:eastAsia="仿宋_GB2312" w:cs="仿宋_GB2312"/>
                <w:color w:val="auto"/>
                <w:sz w:val="24"/>
                <w:szCs w:val="24"/>
                <w:lang w:val="en-US" w:eastAsia="zh-CN"/>
              </w:rPr>
              <w:t>2019年中央财政第二批医疗救助补助（冀财社2018-99号）</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sz w:val="18"/>
                <w:szCs w:val="18"/>
              </w:rPr>
            </w:pPr>
            <w:r>
              <w:rPr>
                <w:rFonts w:hint="eastAsia" w:eastAsia="仿宋_GB2312"/>
                <w:kern w:val="0"/>
                <w:sz w:val="24"/>
              </w:rPr>
              <w:t>通过实施城乡医疗救助工作，从而实现全面减低城乡困难群众因医疗支出较大造成家庭困难的问题。</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eastAsia="仿宋_GB2312"/>
                <w:kern w:val="0"/>
                <w:sz w:val="24"/>
                <w:lang w:val="en-US"/>
              </w:rPr>
            </w:pPr>
            <w:r>
              <w:rPr>
                <w:rFonts w:hint="eastAsia" w:ascii="仿宋_GB2312" w:hAnsi="仿宋_GB2312" w:eastAsia="仿宋_GB2312" w:cs="仿宋_GB2312"/>
                <w:color w:val="auto"/>
                <w:sz w:val="24"/>
                <w:szCs w:val="24"/>
                <w:lang w:val="en-US" w:eastAsia="zh-CN"/>
              </w:rPr>
              <w:t>2019年中央财政第二批医疗救助补助资金</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eastAsia="仿宋_GB2312"/>
                <w:kern w:val="0"/>
                <w:sz w:val="24"/>
              </w:rPr>
            </w:pPr>
            <w:r>
              <w:rPr>
                <w:rFonts w:hint="eastAsia" w:eastAsia="仿宋_GB2312"/>
                <w:kern w:val="0"/>
                <w:sz w:val="24"/>
              </w:rPr>
              <w:t>绩效目标全部完成。</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eastAsia="仿宋_GB2312"/>
                <w:kern w:val="0"/>
                <w:sz w:val="24"/>
              </w:rPr>
            </w:pPr>
            <w:r>
              <w:rPr>
                <w:rFonts w:hint="eastAsia" w:ascii="仿宋_GB2312" w:hAnsi="仿宋_GB2312" w:eastAsia="仿宋_GB2312" w:cs="仿宋_GB2312"/>
                <w:color w:val="auto"/>
                <w:sz w:val="24"/>
                <w:szCs w:val="24"/>
                <w:lang w:val="en-US" w:eastAsia="zh-CN"/>
              </w:rPr>
              <w:t>重特大疾病医疗救助工作经费</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sz w:val="18"/>
                <w:szCs w:val="18"/>
              </w:rPr>
            </w:pPr>
            <w:r>
              <w:rPr>
                <w:rFonts w:hint="eastAsia" w:eastAsia="仿宋_GB2312"/>
                <w:kern w:val="0"/>
                <w:sz w:val="24"/>
              </w:rPr>
              <w:t>通过</w:t>
            </w:r>
            <w:r>
              <w:rPr>
                <w:rFonts w:hint="eastAsia" w:eastAsia="仿宋_GB2312"/>
                <w:kern w:val="0"/>
                <w:sz w:val="24"/>
                <w:lang w:val="en-US" w:eastAsia="zh-CN"/>
              </w:rPr>
              <w:t>拨付重特大疾病</w:t>
            </w:r>
            <w:r>
              <w:rPr>
                <w:rFonts w:hint="eastAsia" w:eastAsia="仿宋_GB2312"/>
                <w:kern w:val="0"/>
                <w:sz w:val="24"/>
              </w:rPr>
              <w:t>医疗救助工作</w:t>
            </w:r>
            <w:r>
              <w:rPr>
                <w:rFonts w:hint="eastAsia" w:eastAsia="仿宋_GB2312"/>
                <w:kern w:val="0"/>
                <w:sz w:val="24"/>
                <w:lang w:val="en-US" w:eastAsia="zh-CN"/>
              </w:rPr>
              <w:t>经费</w:t>
            </w:r>
            <w:r>
              <w:rPr>
                <w:rFonts w:hint="eastAsia" w:eastAsia="仿宋_GB2312"/>
                <w:kern w:val="0"/>
                <w:sz w:val="24"/>
              </w:rPr>
              <w:t>，</w:t>
            </w:r>
            <w:r>
              <w:rPr>
                <w:rFonts w:hint="eastAsia" w:eastAsia="仿宋_GB2312"/>
                <w:kern w:val="0"/>
                <w:sz w:val="24"/>
                <w:lang w:val="en-US" w:eastAsia="zh-CN"/>
              </w:rPr>
              <w:t>提升工作效率，更高效提供服务。</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eastAsia="仿宋_GB2312"/>
                <w:kern w:val="0"/>
                <w:sz w:val="24"/>
                <w:lang w:val="en-US"/>
              </w:rPr>
            </w:pPr>
            <w:r>
              <w:rPr>
                <w:rFonts w:hint="eastAsia" w:ascii="仿宋_GB2312" w:hAnsi="仿宋_GB2312" w:eastAsia="仿宋_GB2312" w:cs="仿宋_GB2312"/>
                <w:color w:val="auto"/>
                <w:sz w:val="24"/>
                <w:szCs w:val="24"/>
                <w:lang w:val="en-US" w:eastAsia="zh-CN"/>
              </w:rPr>
              <w:t>重特大疾病医疗救助工作经费项目</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eastAsia="仿宋_GB2312"/>
                <w:kern w:val="0"/>
                <w:sz w:val="24"/>
              </w:rPr>
            </w:pPr>
            <w:r>
              <w:rPr>
                <w:rFonts w:hint="eastAsia" w:eastAsia="仿宋_GB2312"/>
                <w:kern w:val="0"/>
                <w:sz w:val="24"/>
              </w:rPr>
              <w:t>绩效目标全部完成。</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仿宋_GB2312" w:hAnsi="仿宋_GB2312" w:eastAsia="仿宋_GB2312" w:cs="仿宋_GB2312"/>
                <w:color w:val="auto"/>
                <w:sz w:val="24"/>
                <w:szCs w:val="24"/>
                <w:lang w:val="en-US" w:eastAsia="zh-CN"/>
              </w:rPr>
              <w:t>医保局开办费</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eastAsia="仿宋_GB2312"/>
                <w:kern w:val="0"/>
                <w:sz w:val="24"/>
                <w:lang w:val="en-US" w:eastAsia="zh-CN"/>
              </w:rPr>
              <w:t>过拨付开办费，实现补充我局各项资金不足的问题。</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仿宋_GB2312" w:cs="Times New Roman"/>
                <w:color w:val="000000"/>
                <w:sz w:val="18"/>
                <w:szCs w:val="18"/>
                <w:lang w:val="en-US" w:eastAsia="zh-CN"/>
              </w:rPr>
            </w:pPr>
            <w:r>
              <w:rPr>
                <w:rFonts w:hint="eastAsia" w:ascii="仿宋_GB2312" w:hAnsi="仿宋_GB2312" w:eastAsia="仿宋_GB2312" w:cs="仿宋_GB2312"/>
                <w:color w:val="auto"/>
                <w:sz w:val="24"/>
                <w:szCs w:val="24"/>
                <w:lang w:val="en-US" w:eastAsia="zh-CN"/>
              </w:rPr>
              <w:t>医保局开办费项目</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eastAsia="仿宋_GB2312"/>
                <w:kern w:val="0"/>
                <w:sz w:val="24"/>
              </w:rPr>
              <w:t>绩效目标全部完成。</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21.8</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21.8</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21.8</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21.8</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r>
              <w:rPr>
                <w:rFonts w:hint="eastAsia" w:ascii="仿宋_GB2312" w:hAnsi="仿宋_GB2312" w:eastAsia="仿宋_GB2312" w:cs="仿宋_GB2312"/>
                <w:color w:val="auto"/>
                <w:sz w:val="24"/>
                <w:szCs w:val="24"/>
                <w:lang w:val="en-US" w:eastAsia="zh-CN"/>
              </w:rPr>
              <w:t>2019年中央财政医疗服务与保障能力提升补助资金</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r>
              <w:rPr>
                <w:rStyle w:val="20"/>
                <w:rFonts w:hint="eastAsia" w:ascii="Times New Roman" w:hAnsi="Times New Roman" w:cs="Times New Roman"/>
              </w:rPr>
              <w:t>1.提升医保信息化水平,加强网络、信息安全、基础设施等方面建设,进一步夯实技术基础,切实保障医保信息系系统高效安全运行,提高数据采集质量和速度。2.加强打击欺诈骗保工作力度,切实保障医保基金合理有效使用。3.有效提升综合监管、宣传引导、经办服务、人才队伍建设等医疗保障服务能力。</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ascii="仿宋_GB2312" w:hAnsi="仿宋_GB2312" w:eastAsia="仿宋_GB2312" w:cs="仿宋_GB2312"/>
                <w:color w:val="auto"/>
                <w:sz w:val="24"/>
                <w:szCs w:val="24"/>
                <w:lang w:val="en-US" w:eastAsia="zh-CN"/>
              </w:rPr>
              <w:t>2019年中央财政医疗服务与保障能力提升补助资金</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eastAsia="仿宋_GB2312"/>
                <w:kern w:val="0"/>
                <w:sz w:val="24"/>
              </w:rPr>
              <w:t>绩效目标全部完成。</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p>
        </w:tc>
        <w:tc>
          <w:tcPr>
            <w:tcW w:w="156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34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6686"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金额合计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179.8</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179.8</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158.758507</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158.758507</w:t>
            </w:r>
          </w:p>
        </w:tc>
      </w:tr>
      <w:tr>
        <w:tblPrEx>
          <w:tblCellMar>
            <w:top w:w="0" w:type="dxa"/>
            <w:left w:w="0" w:type="dxa"/>
            <w:bottom w:w="0" w:type="dxa"/>
            <w:right w:w="0" w:type="dxa"/>
          </w:tblCellMar>
        </w:tblPrEx>
        <w:trPr>
          <w:trHeight w:val="534"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rPr>
              <w:t>一级指标</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二级指标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三级指标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目标值</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自评实际值</w:t>
            </w:r>
          </w:p>
        </w:tc>
        <w:tc>
          <w:tcPr>
            <w:tcW w:w="1714" w:type="dxa"/>
            <w:tcBorders>
              <w:top w:val="single" w:color="000000" w:sz="4" w:space="0"/>
              <w:left w:val="nil"/>
              <w:bottom w:val="nil"/>
              <w:right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权重</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自评得分</w:t>
            </w:r>
          </w:p>
        </w:tc>
      </w:tr>
      <w:tr>
        <w:tblPrEx>
          <w:tblCellMar>
            <w:top w:w="0" w:type="dxa"/>
            <w:left w:w="0" w:type="dxa"/>
            <w:bottom w:w="0" w:type="dxa"/>
            <w:right w:w="0" w:type="dxa"/>
          </w:tblCellMar>
        </w:tblPrEx>
        <w:trPr>
          <w:trHeight w:val="40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部门管理（40分）</w:t>
            </w:r>
          </w:p>
        </w:tc>
        <w:tc>
          <w:tcPr>
            <w:tcW w:w="171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资金</w:t>
            </w:r>
            <w:r>
              <w:rPr>
                <w:rStyle w:val="22"/>
                <w:rFonts w:ascii="Times New Roman" w:hAnsi="Times New Roman" w:cs="Times New Roman"/>
              </w:rPr>
              <w:br w:type="textWrapping"/>
            </w:r>
            <w:r>
              <w:rPr>
                <w:rStyle w:val="22"/>
                <w:rFonts w:ascii="Times New Roman" w:hAnsi="Times New Roman" w:cs="Times New Roman"/>
              </w:rPr>
              <w:t>投入</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预算完成率</w:t>
            </w:r>
            <w:r>
              <w:rPr>
                <w:rStyle w:val="23"/>
                <w:rFonts w:eastAsia="等线"/>
              </w:rPr>
              <w:t xml:space="preserve"> </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98.8%</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预算调整率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支出进度率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98.8%</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3.9</w:t>
            </w:r>
          </w:p>
        </w:tc>
      </w:tr>
      <w:tr>
        <w:tblPrEx>
          <w:tblCellMar>
            <w:top w:w="0" w:type="dxa"/>
            <w:left w:w="0" w:type="dxa"/>
            <w:bottom w:w="0" w:type="dxa"/>
            <w:right w:w="0" w:type="dxa"/>
          </w:tblCellMar>
        </w:tblPrEx>
        <w:trPr>
          <w:trHeight w:val="2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1"/>
                <w:rFonts w:eastAsia="等线"/>
              </w:rPr>
              <w:t>“</w:t>
            </w:r>
            <w:r>
              <w:rPr>
                <w:rStyle w:val="20"/>
                <w:rFonts w:ascii="Times New Roman" w:hAnsi="Times New Roman" w:cs="Times New Roman"/>
              </w:rPr>
              <w:t>三公经费</w:t>
            </w:r>
            <w:r>
              <w:rPr>
                <w:rStyle w:val="21"/>
                <w:rFonts w:eastAsia="等线"/>
              </w:rPr>
              <w:t>”</w:t>
            </w:r>
            <w:r>
              <w:rPr>
                <w:rStyle w:val="20"/>
                <w:rFonts w:ascii="Times New Roman" w:hAnsi="Times New Roman" w:cs="Times New Roman"/>
              </w:rPr>
              <w:t>变动率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3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结转结余变动率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2.9%</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r>
      <w:tr>
        <w:tblPrEx>
          <w:tblCellMar>
            <w:top w:w="0" w:type="dxa"/>
            <w:left w:w="0" w:type="dxa"/>
            <w:bottom w:w="0" w:type="dxa"/>
            <w:right w:w="0" w:type="dxa"/>
          </w:tblCellMar>
        </w:tblPrEx>
        <w:trPr>
          <w:trHeight w:val="40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财务管理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问题资金占比</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6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采购管理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政府采购执行率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CellMar>
            <w:top w:w="0" w:type="dxa"/>
            <w:left w:w="0" w:type="dxa"/>
            <w:bottom w:w="0" w:type="dxa"/>
            <w:right w:w="0" w:type="dxa"/>
          </w:tblCellMar>
        </w:tblPrEx>
        <w:trPr>
          <w:trHeight w:val="433"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资产管理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资产管理规范性</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规范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规范</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76"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人员管理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在职人员控制率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w:t>
            </w:r>
          </w:p>
        </w:tc>
      </w:tr>
      <w:tr>
        <w:tblPrEx>
          <w:tblCellMar>
            <w:top w:w="0" w:type="dxa"/>
            <w:left w:w="0" w:type="dxa"/>
            <w:bottom w:w="0" w:type="dxa"/>
            <w:right w:w="0" w:type="dxa"/>
          </w:tblCellMar>
        </w:tblPrEx>
        <w:trPr>
          <w:trHeight w:val="4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2"/>
                <w:rFonts w:ascii="Times New Roman" w:hAnsi="Times New Roman" w:cs="Times New Roman"/>
              </w:rPr>
              <w:t>信息管理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预决算信息公开性</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Style w:val="20"/>
                <w:rFonts w:ascii="Times New Roman" w:hAnsi="Times New Roman" w:cs="Times New Roman"/>
              </w:rPr>
              <w:t>规定公</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绩效信息公开性</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20"/>
                <w:rFonts w:ascii="Times New Roman" w:hAnsi="Times New Roman" w:cs="Times New Roman"/>
              </w:rPr>
              <w:t>规定公</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9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2"/>
                <w:rFonts w:ascii="Times New Roman" w:hAnsi="Times New Roman" w:cs="Times New Roman"/>
              </w:rPr>
              <w:t>绩效管理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绩效目标审核通过率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绩效自评覆盖率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07"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部门产出（</w:t>
            </w:r>
            <w:r>
              <w:rPr>
                <w:rStyle w:val="21"/>
                <w:rFonts w:eastAsia="等线"/>
              </w:rPr>
              <w:t>40</w:t>
            </w:r>
            <w:r>
              <w:rPr>
                <w:rStyle w:val="20"/>
                <w:rFonts w:ascii="Times New Roman" w:hAnsi="Times New Roman" w:cs="Times New Roman"/>
              </w:rPr>
              <w:t>分）</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数</w:t>
            </w:r>
            <w:r>
              <w:rPr>
                <w:rStyle w:val="21"/>
                <w:rFonts w:eastAsia="宋体"/>
              </w:rPr>
              <w:t xml:space="preserve"> </w:t>
            </w:r>
            <w:r>
              <w:rPr>
                <w:rStyle w:val="22"/>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重点工作实际完成率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15</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质</w:t>
            </w:r>
            <w:r>
              <w:rPr>
                <w:rStyle w:val="21"/>
                <w:rFonts w:eastAsia="宋体"/>
              </w:rPr>
              <w:t xml:space="preserve"> </w:t>
            </w:r>
            <w:r>
              <w:rPr>
                <w:rStyle w:val="22"/>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重点工作质量达标率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Style w:val="20"/>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45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时</w:t>
            </w:r>
            <w:r>
              <w:rPr>
                <w:rStyle w:val="21"/>
                <w:rFonts w:eastAsia="宋体"/>
              </w:rPr>
              <w:t xml:space="preserve"> </w:t>
            </w:r>
            <w:r>
              <w:rPr>
                <w:rStyle w:val="22"/>
                <w:rFonts w:ascii="Times New Roman" w:hAnsi="Times New Roman" w:cs="Times New Roman"/>
              </w:rPr>
              <w:t>效</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重点工作完成及时率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Style w:val="20"/>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成</w:t>
            </w:r>
            <w:r>
              <w:rPr>
                <w:rStyle w:val="21"/>
                <w:rFonts w:eastAsia="宋体"/>
              </w:rPr>
              <w:t xml:space="preserve"> </w:t>
            </w:r>
            <w:r>
              <w:rPr>
                <w:rStyle w:val="22"/>
                <w:rFonts w:ascii="Times New Roman" w:hAnsi="Times New Roman" w:cs="Times New Roman"/>
              </w:rPr>
              <w:t>本</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一般性支出压减率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&gt;0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r>
      <w:tr>
        <w:tblPrEx>
          <w:tblCellMar>
            <w:top w:w="0" w:type="dxa"/>
            <w:left w:w="0" w:type="dxa"/>
            <w:bottom w:w="0" w:type="dxa"/>
            <w:right w:w="0" w:type="dxa"/>
          </w:tblCellMar>
        </w:tblPrEx>
        <w:trPr>
          <w:trHeight w:val="37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部门效果（</w:t>
            </w:r>
            <w:r>
              <w:rPr>
                <w:rStyle w:val="21"/>
                <w:rFonts w:eastAsia="等线"/>
              </w:rPr>
              <w:t>20</w:t>
            </w:r>
            <w:r>
              <w:rPr>
                <w:rStyle w:val="20"/>
                <w:rFonts w:ascii="Times New Roman" w:hAnsi="Times New Roman" w:cs="Times New Roman"/>
              </w:rPr>
              <w:t>分）</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经济效益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p>
        </w:tc>
        <w:tc>
          <w:tcPr>
            <w:tcW w:w="1714" w:type="dxa"/>
            <w:vMerge w:val="restart"/>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社会效益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rPr>
              <w:t>宣传知晓率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20"/>
                <w:rFonts w:ascii="Times New Roman" w:hAnsi="Times New Roman" w:cs="Times New Roman"/>
              </w:rPr>
              <w:t>≥9</w:t>
            </w:r>
            <w:r>
              <w:rPr>
                <w:rStyle w:val="20"/>
                <w:rFonts w:hint="eastAsia" w:ascii="Times New Roman" w:hAnsi="Times New Roman" w:eastAsia="仿宋_GB2312" w:cs="Times New Roman"/>
                <w:lang w:val="en-US" w:eastAsia="zh-CN"/>
              </w:rPr>
              <w:t>0</w:t>
            </w:r>
            <w:r>
              <w:rPr>
                <w:rStyle w:val="20"/>
                <w:rFonts w:ascii="Times New Roman" w:hAnsi="Times New Roman" w:cs="Times New Roman"/>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kern w:val="2"/>
                <w:sz w:val="18"/>
                <w:szCs w:val="18"/>
                <w:lang w:val="en-US" w:eastAsia="zh-CN" w:bidi="ar-SA"/>
              </w:rPr>
            </w:pPr>
            <w:r>
              <w:rPr>
                <w:rFonts w:hint="eastAsia" w:ascii="Times New Roman" w:hAnsi="Times New Roman" w:eastAsia="仿宋_GB2312" w:cs="Times New Roman"/>
                <w:color w:val="000000"/>
                <w:sz w:val="18"/>
                <w:szCs w:val="18"/>
                <w:lang w:val="en-US" w:eastAsia="zh-CN"/>
              </w:rPr>
              <w:t>90</w:t>
            </w: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19"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生态效益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满意度</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服务对象满意度</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≥90%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95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74" w:hRule="atLeast"/>
        </w:trPr>
        <w:tc>
          <w:tcPr>
            <w:tcW w:w="5635"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合　计</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1714"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90.9</w:t>
            </w:r>
          </w:p>
        </w:tc>
      </w:tr>
      <w:tr>
        <w:tblPrEx>
          <w:tblCellMar>
            <w:top w:w="0" w:type="dxa"/>
            <w:left w:w="0" w:type="dxa"/>
            <w:bottom w:w="0" w:type="dxa"/>
            <w:right w:w="0" w:type="dxa"/>
          </w:tblCellMar>
        </w:tblPrEx>
        <w:trPr>
          <w:trHeight w:val="431" w:hRule="atLeast"/>
        </w:trPr>
        <w:tc>
          <w:tcPr>
            <w:tcW w:w="5635"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rPr>
              <w:t>评价结论：</w:t>
            </w:r>
          </w:p>
        </w:tc>
        <w:tc>
          <w:tcPr>
            <w:tcW w:w="826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Times New Roman" w:hAnsi="Times New Roman" w:eastAsia="等线" w:cs="Times New Roman"/>
                <w:color w:val="000000"/>
                <w:sz w:val="22"/>
                <w:lang w:val="en-US" w:eastAsia="zh-CN"/>
              </w:rPr>
            </w:pPr>
            <w:r>
              <w:rPr>
                <w:rFonts w:hint="eastAsia" w:ascii="Times New Roman" w:hAnsi="Times New Roman" w:eastAsia="等线" w:cs="Times New Roman"/>
                <w:color w:val="000000"/>
                <w:sz w:val="22"/>
                <w:lang w:val="en-US" w:eastAsia="zh-CN"/>
              </w:rPr>
              <w:t>优</w:t>
            </w:r>
          </w:p>
        </w:tc>
      </w:tr>
      <w:tr>
        <w:tblPrEx>
          <w:tblCellMar>
            <w:top w:w="0" w:type="dxa"/>
            <w:left w:w="0" w:type="dxa"/>
            <w:bottom w:w="0" w:type="dxa"/>
            <w:right w:w="0" w:type="dxa"/>
          </w:tblCellMar>
        </w:tblPrEx>
        <w:trPr>
          <w:trHeight w:val="493" w:hRule="atLeast"/>
        </w:trPr>
        <w:tc>
          <w:tcPr>
            <w:tcW w:w="5635"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绩效指标完成的指标</w:t>
            </w:r>
          </w:p>
        </w:tc>
        <w:tc>
          <w:tcPr>
            <w:tcW w:w="826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Times New Roman" w:hAnsi="Times New Roman" w:eastAsia="宋体" w:cs="Times New Roman"/>
                <w:color w:val="000000"/>
                <w:kern w:val="0"/>
                <w:sz w:val="20"/>
                <w:szCs w:val="20"/>
                <w:lang w:val="en-US" w:eastAsia="zh-CN"/>
              </w:rPr>
              <w:t>通过绩效自评结果对比发现，年初绩效目标设定清晰准确，绩效指标全面完整、科学合理，绩效标准适宜、易于评价，达到了良好的效果。</w:t>
            </w:r>
          </w:p>
        </w:tc>
      </w:tr>
      <w:tr>
        <w:tblPrEx>
          <w:tblCellMar>
            <w:top w:w="0" w:type="dxa"/>
            <w:left w:w="0" w:type="dxa"/>
            <w:bottom w:w="0" w:type="dxa"/>
            <w:right w:w="0" w:type="dxa"/>
          </w:tblCellMar>
        </w:tblPrEx>
        <w:trPr>
          <w:trHeight w:val="452" w:hRule="atLeast"/>
        </w:trPr>
        <w:tc>
          <w:tcPr>
            <w:tcW w:w="5635"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超标完成和尚未完成的绩效指标与目标值偏差程度</w:t>
            </w:r>
          </w:p>
        </w:tc>
        <w:tc>
          <w:tcPr>
            <w:tcW w:w="826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Times New Roman" w:hAnsi="Times New Roman" w:eastAsia="宋体" w:cs="Times New Roman"/>
                <w:color w:val="000000"/>
                <w:kern w:val="0"/>
                <w:sz w:val="20"/>
                <w:szCs w:val="20"/>
                <w:lang w:val="en-US" w:eastAsia="zh-CN"/>
              </w:rPr>
              <w:t>绩效目标已全部完成。</w:t>
            </w:r>
          </w:p>
        </w:tc>
      </w:tr>
      <w:tr>
        <w:tblPrEx>
          <w:tblCellMar>
            <w:top w:w="0" w:type="dxa"/>
            <w:left w:w="0" w:type="dxa"/>
            <w:bottom w:w="0" w:type="dxa"/>
            <w:right w:w="0" w:type="dxa"/>
          </w:tblCellMar>
        </w:tblPrEx>
        <w:trPr>
          <w:trHeight w:val="513" w:hRule="atLeast"/>
        </w:trPr>
        <w:tc>
          <w:tcPr>
            <w:tcW w:w="5635" w:type="dxa"/>
            <w:gridSpan w:val="6"/>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超标完成和尚未完成的绩效指标原因说明</w:t>
            </w:r>
          </w:p>
        </w:tc>
        <w:tc>
          <w:tcPr>
            <w:tcW w:w="826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eastAsiaTheme="minorEastAsia"/>
                <w:color w:val="000000"/>
                <w:sz w:val="20"/>
                <w:szCs w:val="20"/>
                <w:lang w:eastAsia="zh-CN"/>
              </w:rPr>
            </w:pPr>
            <w:r>
              <w:rPr>
                <w:rFonts w:hint="eastAsia" w:ascii="Times New Roman" w:hAnsi="Times New Roman" w:eastAsia="宋体" w:cs="Times New Roman"/>
                <w:color w:val="000000"/>
                <w:kern w:val="0"/>
                <w:sz w:val="20"/>
                <w:szCs w:val="20"/>
                <w:lang w:val="en-US" w:eastAsia="zh-CN"/>
              </w:rPr>
              <w:t>绩效目标已全部完成。</w:t>
            </w:r>
          </w:p>
        </w:tc>
      </w:tr>
      <w:tr>
        <w:tblPrEx>
          <w:tblCellMar>
            <w:top w:w="0" w:type="dxa"/>
            <w:left w:w="0" w:type="dxa"/>
            <w:bottom w:w="0" w:type="dxa"/>
            <w:right w:w="0" w:type="dxa"/>
          </w:tblCellMar>
        </w:tblPrEx>
        <w:trPr>
          <w:trHeight w:val="690"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改进措施</w:t>
            </w:r>
          </w:p>
        </w:tc>
        <w:tc>
          <w:tcPr>
            <w:tcW w:w="358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4"/>
                <w:rFonts w:eastAsia="等线"/>
              </w:rPr>
              <w:t>1.</w:t>
            </w:r>
            <w:r>
              <w:rPr>
                <w:rStyle w:val="25"/>
                <w:rFonts w:ascii="Times New Roman" w:hAnsi="Times New Roman" w:cs="Times New Roman"/>
              </w:rPr>
              <w:t>对部门预算编制、预算执行与部门决算等的措施</w:t>
            </w:r>
          </w:p>
        </w:tc>
        <w:tc>
          <w:tcPr>
            <w:tcW w:w="826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Times New Roman" w:hAnsi="Times New Roman" w:eastAsia="宋体" w:cs="Times New Roman"/>
                <w:color w:val="000000"/>
                <w:kern w:val="0"/>
                <w:sz w:val="20"/>
                <w:szCs w:val="20"/>
                <w:lang w:val="en-US" w:eastAsia="zh-CN"/>
              </w:rPr>
              <w:t>省级以上劳模及计生后遗症报销费用项目该项目资金用于支付计划生育后遗症人员及省级以上劳模上年度住院医疗费中，医疗保险基金不予报销部分。由于患病人员、人次的不确定性，导致每年资金需求都具有一定的不确定性，很难将所需资金进行精确预算，我们将进一步比对往年数据，跟进两类人员日常医疗报销情况，进一步提升预算的精确性，提高项目资金使用效率。</w:t>
            </w:r>
          </w:p>
        </w:tc>
      </w:tr>
      <w:tr>
        <w:tblPrEx>
          <w:tblCellMar>
            <w:top w:w="0" w:type="dxa"/>
            <w:left w:w="0" w:type="dxa"/>
            <w:bottom w:w="0" w:type="dxa"/>
            <w:right w:w="0" w:type="dxa"/>
          </w:tblCellMar>
        </w:tblPrEx>
        <w:trPr>
          <w:trHeight w:val="57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4"/>
                <w:rFonts w:eastAsia="等线"/>
              </w:rPr>
              <w:t>2.</w:t>
            </w:r>
            <w:r>
              <w:rPr>
                <w:rStyle w:val="25"/>
                <w:rFonts w:ascii="Times New Roman" w:hAnsi="Times New Roman" w:cs="Times New Roman"/>
              </w:rPr>
              <w:t>对制度完善、人员管理、资产配置等的措施</w:t>
            </w:r>
          </w:p>
        </w:tc>
        <w:tc>
          <w:tcPr>
            <w:tcW w:w="826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Times New Roman" w:hAnsi="Times New Roman" w:eastAsia="宋体" w:cs="Times New Roman"/>
                <w:color w:val="000000"/>
                <w:kern w:val="0"/>
                <w:sz w:val="20"/>
                <w:szCs w:val="20"/>
                <w:lang w:val="en-US" w:eastAsia="zh-CN"/>
              </w:rPr>
              <w:t>专项资金预算不足，导致部分政策宣传力度还不够大，特种疾病证使用率稍有欠缺，主要跟电子医保凭证推广和联网有关，我们将进一步改进管理、优化流程，提高项目绩效。</w:t>
            </w:r>
          </w:p>
        </w:tc>
      </w:tr>
      <w:tr>
        <w:tblPrEx>
          <w:tblCellMar>
            <w:top w:w="0" w:type="dxa"/>
            <w:left w:w="0" w:type="dxa"/>
            <w:bottom w:w="0" w:type="dxa"/>
            <w:right w:w="0" w:type="dxa"/>
          </w:tblCellMar>
        </w:tblPrEx>
        <w:trPr>
          <w:trHeight w:val="58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4"/>
                <w:rFonts w:eastAsia="等线"/>
              </w:rPr>
              <w:t>3.</w:t>
            </w:r>
            <w:r>
              <w:rPr>
                <w:rStyle w:val="25"/>
                <w:rFonts w:ascii="Times New Roman" w:hAnsi="Times New Roman" w:cs="Times New Roman"/>
              </w:rPr>
              <w:t>其他措施</w:t>
            </w:r>
          </w:p>
        </w:tc>
        <w:tc>
          <w:tcPr>
            <w:tcW w:w="826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eastAsiaTheme="minorEastAsia"/>
                <w:color w:val="000000"/>
                <w:sz w:val="20"/>
                <w:szCs w:val="20"/>
                <w:lang w:eastAsia="zh-CN"/>
              </w:rPr>
            </w:pPr>
            <w:r>
              <w:rPr>
                <w:rFonts w:hint="default" w:ascii="Times New Roman" w:hAnsi="Times New Roman" w:eastAsia="宋体" w:cs="Times New Roman"/>
                <w:i w:val="0"/>
                <w:caps w:val="0"/>
                <w:color w:val="000000"/>
                <w:spacing w:val="0"/>
                <w:sz w:val="20"/>
                <w:szCs w:val="20"/>
                <w:shd w:val="clear" w:fill="FFFFFF"/>
              </w:rPr>
              <w:t>1、提高开源节流力度，保障机关运行；2、推进绩效管理工作深入开展</w:t>
            </w:r>
          </w:p>
        </w:tc>
      </w:tr>
    </w:tbl>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31" w:type="default"/>
          <w:pgSz w:w="16838" w:h="11906" w:orient="landscape"/>
          <w:pgMar w:top="1418" w:right="1701" w:bottom="1418" w:left="1281"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5824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32"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微软雅黑">
    <w:panose1 w:val="020B0503020204020204"/>
    <w:charset w:val="86"/>
    <w:family w:val="swiss"/>
    <w:pitch w:val="default"/>
    <w:sig w:usb0="80000287" w:usb1="2ACF3C50" w:usb2="00000016" w:usb3="00000000" w:csb0="0004001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方正小标宋简体">
    <w:panose1 w:val="0201060103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6233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6192"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56192;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7216"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57216;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5824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59264;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46976" behindDoc="0" locked="0" layoutInCell="1" allowOverlap="1">
              <wp:simplePos x="0" y="0"/>
              <wp:positionH relativeFrom="column">
                <wp:posOffset>-1008380</wp:posOffset>
              </wp:positionH>
              <wp:positionV relativeFrom="paragraph">
                <wp:posOffset>-71120</wp:posOffset>
              </wp:positionV>
              <wp:extent cx="75565" cy="209550"/>
              <wp:effectExtent l="0" t="0" r="635" b="0"/>
              <wp:wrapNone/>
              <wp:docPr id="78" name="矩形 7"/>
              <wp:cNvGraphicFramePr/>
              <a:graphic xmlns:a="http://schemas.openxmlformats.org/drawingml/2006/main">
                <a:graphicData uri="http://schemas.microsoft.com/office/word/2010/wordprocessingShape">
                  <wps:wsp>
                    <wps:cNvSpPr/>
                    <wps:spPr>
                      <a:xfrm>
                        <a:off x="0" y="481965"/>
                        <a:ext cx="755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 o:spid="_x0000_s1026" o:spt="1" style="position:absolute;left:0pt;margin-left:-79.4pt;margin-top:-5.6pt;height:16.5pt;width:5.95pt;z-index:251646976;v-text-anchor:middle;mso-width-relative:page;mso-height-relative:page;" fillcolor="#000000 [3213]" filled="t" stroked="f" coordsize="21600,21600" o:gfxdata="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oB0jE2AAAAAwBAAAP&#10;AAAAAAAAAAEAIAAAACIAAABkcnMvZG93bnJldi54bWxQSwECFAAUAAAACACHTuJAqZxgbVECAACB&#10;BAAADgAAAAAAAAABACAAAAAnAQAAZHJzL2Uyb0RvYy54bWxQSwUGAAAAAAYABgBZAQAA6gUAAAAA&#10;">
              <v:fill on="t" focussize="0,0"/>
              <v:stroke on="f" weight="1pt" miterlimit="8" joinstyle="miter"/>
              <v:imagedata o:title=""/>
              <o:lock v:ext="edit" aspectratio="f"/>
            </v:rect>
          </w:pict>
        </mc:Fallback>
      </mc:AlternateContent>
    </w:r>
    <w:r>
      <mc:AlternateContent>
        <mc:Choice Requires="wpg">
          <w:drawing>
            <wp:anchor distT="0" distB="0" distL="114300" distR="114300" simplePos="0" relativeHeight="251644928"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44.9pt;height:58.95pt;width:596.5pt;mso-position-horizontal-relative:page;mso-position-vertical-relative:page;z-index:25164492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0048"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50048;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107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107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3120"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3120;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2096"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2096;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5408"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65408;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66432;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3360"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63360;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64384;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0288"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60288;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61312;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7456"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67456;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DGHzmP2QAAAAkBAAAPAAAAAAAAAAEA&#10;IAAAACIAAABkcnMvZG93bnJldi54bWxQSwECFAAUAAAACACHTuJA1QCd+vMEAACg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68480;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kxJ1xi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71552"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71552;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ONERDtoAAAAJAQAADwAAAAAAAAAB&#10;ACAAAAAiAAAAZHJzL2Rvd25yZXYueG1sUEsBAhQAFAAAAAgAh07iQH8GXnz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2576;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Mem7B7XAAAABwEAAA8AAAAAAAAAAQAgAAAAIgAAAGRycy9k&#10;b3ducmV2LnhtbFBLAQIUABQAAAAIAIdO4kDr8C28IAMAADUIAAAOAAAAAAAAAAEAIAAAACYBAABk&#10;cnMvZTJvRG9jLnhtbFBLBQYAAAAABgAGAFkBAAC4Bg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950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6950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T8rNfaAAAACQEAAA8AAAAAAAAA&#10;AQAgAAAAIgAAAGRycy9kb3ducmV2LnhtbFBLAQIUABQAAAAIAIdO4kCjDI70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0528;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yOtOyC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4144"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54144;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516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516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49024"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49024;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8000"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48000;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58541B3"/>
    <w:rsid w:val="081C3351"/>
    <w:rsid w:val="0B011416"/>
    <w:rsid w:val="0B1D3C0E"/>
    <w:rsid w:val="0BAB30AB"/>
    <w:rsid w:val="0C0C623E"/>
    <w:rsid w:val="12540B1C"/>
    <w:rsid w:val="155F638B"/>
    <w:rsid w:val="198B4A26"/>
    <w:rsid w:val="1B061B10"/>
    <w:rsid w:val="1CAC05AF"/>
    <w:rsid w:val="209F6509"/>
    <w:rsid w:val="2292174D"/>
    <w:rsid w:val="2379677F"/>
    <w:rsid w:val="261A4421"/>
    <w:rsid w:val="27953077"/>
    <w:rsid w:val="29C40B74"/>
    <w:rsid w:val="2B770289"/>
    <w:rsid w:val="2C9B6731"/>
    <w:rsid w:val="2F1F1B03"/>
    <w:rsid w:val="31C2036A"/>
    <w:rsid w:val="320D02A5"/>
    <w:rsid w:val="348E566F"/>
    <w:rsid w:val="34FA17AB"/>
    <w:rsid w:val="36416F19"/>
    <w:rsid w:val="38DA140D"/>
    <w:rsid w:val="3A226944"/>
    <w:rsid w:val="3AEE6A48"/>
    <w:rsid w:val="3C1620AA"/>
    <w:rsid w:val="3CFA6976"/>
    <w:rsid w:val="3D8F080F"/>
    <w:rsid w:val="3E5F6334"/>
    <w:rsid w:val="3EAC2B75"/>
    <w:rsid w:val="3ECA36C7"/>
    <w:rsid w:val="418C13F8"/>
    <w:rsid w:val="44991FBE"/>
    <w:rsid w:val="44CE1FA4"/>
    <w:rsid w:val="452170EA"/>
    <w:rsid w:val="47FE55D3"/>
    <w:rsid w:val="487F73ED"/>
    <w:rsid w:val="4A347EAE"/>
    <w:rsid w:val="4B47108C"/>
    <w:rsid w:val="4B966906"/>
    <w:rsid w:val="4BC06AB5"/>
    <w:rsid w:val="4CD941CF"/>
    <w:rsid w:val="4DFB23A8"/>
    <w:rsid w:val="4F2A4DDA"/>
    <w:rsid w:val="503422CD"/>
    <w:rsid w:val="50582A5C"/>
    <w:rsid w:val="52600405"/>
    <w:rsid w:val="529B4319"/>
    <w:rsid w:val="53E55924"/>
    <w:rsid w:val="55B35EBE"/>
    <w:rsid w:val="55EA7D2F"/>
    <w:rsid w:val="56E14F39"/>
    <w:rsid w:val="57773DD6"/>
    <w:rsid w:val="578B79AB"/>
    <w:rsid w:val="583945D2"/>
    <w:rsid w:val="5C4E1525"/>
    <w:rsid w:val="5CCD3FD5"/>
    <w:rsid w:val="5F946B50"/>
    <w:rsid w:val="60A72175"/>
    <w:rsid w:val="61FA5F9D"/>
    <w:rsid w:val="62EE742E"/>
    <w:rsid w:val="63501F6A"/>
    <w:rsid w:val="64CD6910"/>
    <w:rsid w:val="658124F0"/>
    <w:rsid w:val="6789158D"/>
    <w:rsid w:val="67D81BA4"/>
    <w:rsid w:val="68226852"/>
    <w:rsid w:val="69205BA6"/>
    <w:rsid w:val="6A0B423D"/>
    <w:rsid w:val="6AAF1C96"/>
    <w:rsid w:val="6C8D7FBA"/>
    <w:rsid w:val="6F2D62AD"/>
    <w:rsid w:val="7069498E"/>
    <w:rsid w:val="710C10CF"/>
    <w:rsid w:val="71FC5E04"/>
    <w:rsid w:val="7457603B"/>
    <w:rsid w:val="745820F6"/>
    <w:rsid w:val="75681757"/>
    <w:rsid w:val="75A346A8"/>
    <w:rsid w:val="77026E92"/>
    <w:rsid w:val="77377BC5"/>
    <w:rsid w:val="77706971"/>
    <w:rsid w:val="79B9382C"/>
    <w:rsid w:val="7AB0012B"/>
    <w:rsid w:val="7B0431BD"/>
    <w:rsid w:val="7B043B76"/>
    <w:rsid w:val="7C041A6A"/>
    <w:rsid w:val="7C1D13B2"/>
    <w:rsid w:val="7CAF39E4"/>
    <w:rsid w:val="7CB111F7"/>
    <w:rsid w:val="7CED4FD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w:hAnsi="Calibri" w:eastAsia="宋体" w:cs="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99"/>
    <w:rPr>
      <w:rFonts w:ascii="仿宋_GB2312" w:hAnsi="仿宋_GB2312" w:eastAsia="仿宋_GB2312" w:cs="仿宋_GB2312"/>
      <w:sz w:val="32"/>
      <w:szCs w:val="32"/>
      <w:lang w:val="zh-CN" w:bidi="zh-CN"/>
    </w:r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10">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眉 字符"/>
    <w:basedOn w:val="11"/>
    <w:link w:val="8"/>
    <w:qFormat/>
    <w:uiPriority w:val="99"/>
    <w:rPr>
      <w:rFonts w:asciiTheme="minorHAnsi" w:hAnsiTheme="minorHAnsi" w:eastAsiaTheme="minorEastAsia"/>
      <w:sz w:val="18"/>
      <w:szCs w:val="18"/>
    </w:rPr>
  </w:style>
  <w:style w:type="character" w:customStyle="1" w:styleId="13">
    <w:name w:val="页脚 字符"/>
    <w:basedOn w:val="11"/>
    <w:link w:val="7"/>
    <w:qFormat/>
    <w:uiPriority w:val="99"/>
    <w:rPr>
      <w:sz w:val="18"/>
      <w:szCs w:val="18"/>
    </w:rPr>
  </w:style>
  <w:style w:type="paragraph" w:customStyle="1" w:styleId="14">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5">
    <w:name w:val="批注框文本 字符"/>
    <w:basedOn w:val="11"/>
    <w:link w:val="6"/>
    <w:semiHidden/>
    <w:qFormat/>
    <w:uiPriority w:val="99"/>
    <w:rPr>
      <w:rFonts w:asciiTheme="minorHAnsi" w:hAnsiTheme="minorHAnsi" w:eastAsiaTheme="minorEastAsia" w:cstheme="minorBidi"/>
      <w:kern w:val="2"/>
      <w:sz w:val="18"/>
      <w:szCs w:val="18"/>
    </w:rPr>
  </w:style>
  <w:style w:type="character" w:customStyle="1" w:styleId="16">
    <w:name w:val="font11"/>
    <w:qFormat/>
    <w:uiPriority w:val="0"/>
    <w:rPr>
      <w:rFonts w:ascii="仿宋_GB2312" w:eastAsia="仿宋_GB2312" w:cs="仿宋_GB2312"/>
      <w:color w:val="000000"/>
      <w:sz w:val="18"/>
      <w:szCs w:val="18"/>
      <w:u w:val="none"/>
      <w:lang w:bidi="ar-SA"/>
    </w:rPr>
  </w:style>
  <w:style w:type="character" w:customStyle="1" w:styleId="17">
    <w:name w:val="font112"/>
    <w:qFormat/>
    <w:uiPriority w:val="0"/>
    <w:rPr>
      <w:rFonts w:ascii="宋体" w:eastAsia="宋体" w:cs="宋体"/>
      <w:color w:val="000000"/>
      <w:sz w:val="18"/>
      <w:szCs w:val="18"/>
      <w:u w:val="none"/>
      <w:lang w:bidi="ar-SA"/>
    </w:rPr>
  </w:style>
  <w:style w:type="character" w:customStyle="1" w:styleId="18">
    <w:name w:val="font141"/>
    <w:qFormat/>
    <w:uiPriority w:val="0"/>
    <w:rPr>
      <w:rFonts w:ascii="Times New Roman" w:hAnsi="Times New Roman" w:cs="Times New Roman"/>
      <w:color w:val="000000"/>
      <w:sz w:val="18"/>
      <w:szCs w:val="18"/>
      <w:u w:val="none"/>
      <w:lang w:bidi="ar-SA"/>
    </w:rPr>
  </w:style>
  <w:style w:type="paragraph" w:styleId="19">
    <w:name w:val="List Paragraph"/>
    <w:basedOn w:val="1"/>
    <w:qFormat/>
    <w:uiPriority w:val="99"/>
    <w:pPr>
      <w:ind w:firstLine="420" w:firstLineChars="200"/>
    </w:pPr>
  </w:style>
  <w:style w:type="character" w:customStyle="1" w:styleId="20">
    <w:name w:val="font171"/>
    <w:basedOn w:val="11"/>
    <w:qFormat/>
    <w:uiPriority w:val="0"/>
    <w:rPr>
      <w:rFonts w:ascii="仿宋_GB2312" w:eastAsia="仿宋_GB2312" w:cs="仿宋_GB2312"/>
      <w:color w:val="000000"/>
      <w:sz w:val="18"/>
      <w:szCs w:val="18"/>
      <w:u w:val="none"/>
    </w:rPr>
  </w:style>
  <w:style w:type="character" w:customStyle="1" w:styleId="21">
    <w:name w:val="font51"/>
    <w:basedOn w:val="11"/>
    <w:qFormat/>
    <w:uiPriority w:val="0"/>
    <w:rPr>
      <w:rFonts w:ascii="Times New Roman" w:hAnsi="Times New Roman" w:cs="Times New Roman"/>
      <w:color w:val="000000"/>
      <w:sz w:val="18"/>
      <w:szCs w:val="18"/>
      <w:u w:val="none"/>
    </w:rPr>
  </w:style>
  <w:style w:type="character" w:customStyle="1" w:styleId="22">
    <w:name w:val="font161"/>
    <w:basedOn w:val="11"/>
    <w:qFormat/>
    <w:uiPriority w:val="0"/>
    <w:rPr>
      <w:rFonts w:ascii="宋体" w:eastAsia="宋体" w:cs="宋体"/>
      <w:color w:val="000000"/>
      <w:sz w:val="18"/>
      <w:szCs w:val="18"/>
      <w:u w:val="none"/>
    </w:rPr>
  </w:style>
  <w:style w:type="character" w:customStyle="1" w:styleId="23">
    <w:name w:val="font81"/>
    <w:basedOn w:val="11"/>
    <w:qFormat/>
    <w:uiPriority w:val="0"/>
    <w:rPr>
      <w:rFonts w:ascii="Times New Roman" w:hAnsi="Times New Roman" w:cs="Times New Roman"/>
      <w:color w:val="000000"/>
      <w:sz w:val="21"/>
      <w:szCs w:val="21"/>
      <w:u w:val="none"/>
    </w:rPr>
  </w:style>
  <w:style w:type="character" w:customStyle="1" w:styleId="24">
    <w:name w:val="font121"/>
    <w:basedOn w:val="11"/>
    <w:qFormat/>
    <w:uiPriority w:val="0"/>
    <w:rPr>
      <w:rFonts w:ascii="Times New Roman" w:hAnsi="Times New Roman" w:cs="Times New Roman"/>
      <w:color w:val="000000"/>
      <w:sz w:val="20"/>
      <w:szCs w:val="20"/>
      <w:u w:val="none"/>
    </w:rPr>
  </w:style>
  <w:style w:type="character" w:customStyle="1" w:styleId="25">
    <w:name w:val="font131"/>
    <w:basedOn w:val="11"/>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chart" Target="charts/chart2.xml"/><Relationship Id="rId35" Type="http://schemas.openxmlformats.org/officeDocument/2006/relationships/chart" Target="charts/chart1.xml"/><Relationship Id="rId34" Type="http://schemas.openxmlformats.org/officeDocument/2006/relationships/image" Target="media/image2.bmp"/><Relationship Id="rId33" Type="http://schemas.openxmlformats.org/officeDocument/2006/relationships/theme" Target="theme/theme1.xml"/><Relationship Id="rId32" Type="http://schemas.openxmlformats.org/officeDocument/2006/relationships/header" Target="header20.xml"/><Relationship Id="rId31" Type="http://schemas.openxmlformats.org/officeDocument/2006/relationships/header" Target="header19.xml"/><Relationship Id="rId30" Type="http://schemas.openxmlformats.org/officeDocument/2006/relationships/header" Target="header18.xml"/><Relationship Id="rId3" Type="http://schemas.openxmlformats.org/officeDocument/2006/relationships/header" Target="header1.xml"/><Relationship Id="rId29" Type="http://schemas.openxmlformats.org/officeDocument/2006/relationships/header" Target="header17.xml"/><Relationship Id="rId28" Type="http://schemas.openxmlformats.org/officeDocument/2006/relationships/footer" Target="footer10.xml"/><Relationship Id="rId27" Type="http://schemas.openxmlformats.org/officeDocument/2006/relationships/header" Target="header16.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a:t>2019</a:t>
            </a:r>
            <a:r>
              <a:rPr altLang="en-US"/>
              <a:t>年度支出合计</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工作表.xls]Sheet1'!$A$1:$A$2</c:f>
              <c:strCache>
                <c:ptCount val="2"/>
                <c:pt idx="0">
                  <c:v>基本支出</c:v>
                </c:pt>
                <c:pt idx="1">
                  <c:v>项目支出</c:v>
                </c:pt>
              </c:strCache>
            </c:strRef>
          </c:cat>
          <c:val>
            <c:numRef>
              <c:f>'[新建 XLS 工作表.xls]Sheet1'!$B$1:$B$2</c:f>
              <c:numCache>
                <c:formatCode>General</c:formatCode>
                <c:ptCount val="2"/>
                <c:pt idx="0">
                  <c:v>248.42</c:v>
                </c:pt>
                <c:pt idx="1">
                  <c:v>5512.68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财政拨款支出决算结构情况</a:t>
            </a:r>
          </a:p>
        </c:rich>
      </c:tx>
      <c:layout/>
      <c:overlay val="0"/>
      <c:spPr>
        <a:noFill/>
        <a:ln>
          <a:noFill/>
        </a:ln>
        <a:effectLst/>
      </c:spPr>
    </c:title>
    <c:autoTitleDeleted val="0"/>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工作表.xls]Sheet2'!$A$1:$A$4</c:f>
              <c:strCache>
                <c:ptCount val="4"/>
                <c:pt idx="0">
                  <c:v>社会保障和就业支出</c:v>
                </c:pt>
                <c:pt idx="1">
                  <c:v>卫生健康支出</c:v>
                </c:pt>
                <c:pt idx="2">
                  <c:v>住房保障支出</c:v>
                </c:pt>
                <c:pt idx="3">
                  <c:v>其他支出</c:v>
                </c:pt>
              </c:strCache>
            </c:strRef>
          </c:cat>
          <c:val>
            <c:numRef>
              <c:f>'[新建 XLS 工作表.xls]Sheet2'!$B$1:$B$4</c:f>
              <c:numCache>
                <c:formatCode>0.00_ </c:formatCode>
                <c:ptCount val="4"/>
                <c:pt idx="0">
                  <c:v>14.09</c:v>
                </c:pt>
                <c:pt idx="1">
                  <c:v>5736.8</c:v>
                </c:pt>
                <c:pt idx="2">
                  <c:v>8.2</c:v>
                </c:pt>
                <c:pt idx="3">
                  <c:v>2</c:v>
                </c:pt>
              </c:numCache>
            </c:numRef>
          </c:val>
        </c:ser>
        <c:dLbls>
          <c:showLegendKey val="0"/>
          <c:showVal val="1"/>
          <c:showCatName val="0"/>
          <c:showSerName val="0"/>
          <c:showPercent val="0"/>
          <c:showBubbleSize val="0"/>
        </c:dLbls>
        <c:gapWidth val="150"/>
        <c:overlap val="-25"/>
        <c:axId val="445401565"/>
        <c:axId val="321662532"/>
      </c:barChart>
      <c:catAx>
        <c:axId val="445401565"/>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21662532"/>
        <c:crosses val="autoZero"/>
        <c:auto val="1"/>
        <c:lblAlgn val="ctr"/>
        <c:lblOffset val="100"/>
        <c:noMultiLvlLbl val="0"/>
      </c:catAx>
      <c:valAx>
        <c:axId val="321662532"/>
        <c:scaling>
          <c:orientation val="minMax"/>
        </c:scaling>
        <c:delete val="1"/>
        <c:axPos val="l"/>
        <c:numFmt formatCode="0.00_ "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45401565"/>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0</TotalTime>
  <ScaleCrop>false</ScaleCrop>
  <LinksUpToDate>false</LinksUpToDate>
  <CharactersWithSpaces>13121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dcjz0</cp:lastModifiedBy>
  <cp:lastPrinted>2020-07-30T02:37:00Z</cp:lastPrinted>
  <dcterms:modified xsi:type="dcterms:W3CDTF">2021-06-04T02:32:18Z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